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F68" w:rsidRPr="00952D9B" w:rsidRDefault="009D0F68" w:rsidP="009D0F68">
      <w:pPr>
        <w:jc w:val="center"/>
        <w:rPr>
          <w:rFonts w:ascii="Times New Roman" w:hAnsi="Times New Roman" w:cs="Times New Roman"/>
          <w:sz w:val="24"/>
          <w:szCs w:val="24"/>
        </w:rPr>
      </w:pPr>
    </w:p>
    <w:p w:rsidR="00952D9B" w:rsidRPr="003B7EAF" w:rsidRDefault="003B7EAF" w:rsidP="00952D9B">
      <w:pPr>
        <w:autoSpaceDE w:val="0"/>
        <w:autoSpaceDN w:val="0"/>
        <w:adjustRightInd w:val="0"/>
        <w:spacing w:after="0" w:line="240" w:lineRule="auto"/>
        <w:rPr>
          <w:rFonts w:ascii="Times New Roman" w:hAnsi="Times New Roman" w:cs="Times New Roman"/>
          <w:bCs/>
          <w:sz w:val="24"/>
          <w:szCs w:val="24"/>
        </w:rPr>
      </w:pPr>
      <w:r w:rsidRPr="003B7EAF">
        <w:rPr>
          <w:rFonts w:ascii="Times New Roman" w:hAnsi="Times New Roman" w:cs="Times New Roman"/>
          <w:bCs/>
          <w:sz w:val="24"/>
          <w:szCs w:val="24"/>
        </w:rPr>
        <w:t xml:space="preserve">       </w:t>
      </w:r>
      <w:r>
        <w:rPr>
          <w:rFonts w:ascii="Times New Roman" w:hAnsi="Times New Roman" w:cs="Times New Roman"/>
          <w:bCs/>
          <w:sz w:val="24"/>
          <w:szCs w:val="24"/>
        </w:rPr>
        <w:tab/>
      </w:r>
      <w:r w:rsidRPr="003B7EAF">
        <w:rPr>
          <w:rFonts w:ascii="Times New Roman" w:hAnsi="Times New Roman" w:cs="Times New Roman"/>
          <w:bCs/>
          <w:sz w:val="24"/>
          <w:szCs w:val="24"/>
        </w:rPr>
        <w:t xml:space="preserve"> </w:t>
      </w:r>
      <w:r w:rsidR="00952D9B" w:rsidRPr="003B7EAF">
        <w:rPr>
          <w:rFonts w:ascii="Times New Roman" w:hAnsi="Times New Roman" w:cs="Times New Roman"/>
          <w:bCs/>
          <w:sz w:val="24"/>
          <w:szCs w:val="24"/>
        </w:rPr>
        <w:t>LA GERENCIA DEL CONOCIMIENTO Y LOS SISTEMAS DE</w:t>
      </w:r>
    </w:p>
    <w:p w:rsidR="009D0F68" w:rsidRPr="003B7EAF" w:rsidRDefault="00952D9B" w:rsidP="00952D9B">
      <w:pPr>
        <w:jc w:val="center"/>
        <w:rPr>
          <w:rFonts w:ascii="Times New Roman" w:hAnsi="Times New Roman" w:cs="Times New Roman"/>
          <w:sz w:val="24"/>
          <w:szCs w:val="24"/>
        </w:rPr>
      </w:pPr>
      <w:r w:rsidRPr="003B7EAF">
        <w:rPr>
          <w:rFonts w:ascii="Times New Roman" w:hAnsi="Times New Roman" w:cs="Times New Roman"/>
          <w:bCs/>
          <w:sz w:val="24"/>
          <w:szCs w:val="24"/>
        </w:rPr>
        <w:t>INFORMACIÓN ORGANIZACIONAL</w:t>
      </w:r>
    </w:p>
    <w:p w:rsidR="009D0F68" w:rsidRPr="003B7EAF" w:rsidRDefault="009D0F68" w:rsidP="009D0F68">
      <w:pPr>
        <w:jc w:val="center"/>
        <w:rPr>
          <w:rFonts w:ascii="Times New Roman" w:hAnsi="Times New Roman" w:cs="Times New Roman"/>
          <w:sz w:val="24"/>
          <w:szCs w:val="24"/>
        </w:rPr>
      </w:pPr>
    </w:p>
    <w:p w:rsidR="009D0F68" w:rsidRPr="003B7EAF"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52431A" w:rsidRDefault="0052431A" w:rsidP="009D0F68">
      <w:pPr>
        <w:jc w:val="center"/>
        <w:rPr>
          <w:rFonts w:ascii="Times New Roman" w:hAnsi="Times New Roman" w:cs="Times New Roman"/>
          <w:sz w:val="24"/>
          <w:szCs w:val="24"/>
        </w:rPr>
      </w:pPr>
    </w:p>
    <w:p w:rsidR="0052431A" w:rsidRDefault="0052431A" w:rsidP="009D0F68">
      <w:pPr>
        <w:jc w:val="center"/>
        <w:rPr>
          <w:rFonts w:ascii="Times New Roman" w:hAnsi="Times New Roman" w:cs="Times New Roman"/>
          <w:sz w:val="24"/>
          <w:szCs w:val="24"/>
        </w:rPr>
      </w:pPr>
    </w:p>
    <w:p w:rsidR="0052431A" w:rsidRDefault="0052431A"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r>
        <w:rPr>
          <w:rFonts w:ascii="Times New Roman" w:hAnsi="Times New Roman" w:cs="Times New Roman"/>
          <w:sz w:val="24"/>
          <w:szCs w:val="24"/>
        </w:rPr>
        <w:t>YERALDINE VERDEZA MEDRANO</w:t>
      </w: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r w:rsidRPr="009D0F68">
        <w:rPr>
          <w:rFonts w:ascii="Times New Roman" w:hAnsi="Times New Roman" w:cs="Times New Roman"/>
          <w:sz w:val="24"/>
          <w:szCs w:val="24"/>
        </w:rPr>
        <w:t>CORPORACIÓN UNIVERSITARIA REMINGTON</w:t>
      </w:r>
    </w:p>
    <w:p w:rsidR="009D0F68" w:rsidRDefault="009D0F68" w:rsidP="009D0F68">
      <w:pPr>
        <w:jc w:val="center"/>
        <w:rPr>
          <w:rFonts w:ascii="Times New Roman" w:hAnsi="Times New Roman" w:cs="Times New Roman"/>
          <w:sz w:val="24"/>
          <w:szCs w:val="24"/>
        </w:rPr>
      </w:pPr>
      <w:r>
        <w:rPr>
          <w:rFonts w:ascii="Times New Roman" w:hAnsi="Times New Roman" w:cs="Times New Roman"/>
          <w:sz w:val="24"/>
          <w:szCs w:val="24"/>
        </w:rPr>
        <w:t xml:space="preserve">GERENCIA DE SISTEMA </w:t>
      </w:r>
    </w:p>
    <w:p w:rsidR="009D0F68" w:rsidRDefault="009D0F68" w:rsidP="009D0F68">
      <w:pPr>
        <w:jc w:val="center"/>
        <w:rPr>
          <w:rFonts w:ascii="Times New Roman" w:hAnsi="Times New Roman" w:cs="Times New Roman"/>
          <w:sz w:val="24"/>
          <w:szCs w:val="24"/>
        </w:rPr>
      </w:pPr>
      <w:r>
        <w:rPr>
          <w:rFonts w:ascii="Times New Roman" w:hAnsi="Times New Roman" w:cs="Times New Roman"/>
          <w:sz w:val="24"/>
          <w:szCs w:val="24"/>
        </w:rPr>
        <w:t xml:space="preserve">INGENIERIA DE SISTEMA </w:t>
      </w:r>
    </w:p>
    <w:p w:rsidR="009D0F68" w:rsidRDefault="009D0F68" w:rsidP="009D0F68">
      <w:pPr>
        <w:jc w:val="center"/>
        <w:rPr>
          <w:rFonts w:ascii="Times New Roman" w:hAnsi="Times New Roman" w:cs="Times New Roman"/>
          <w:sz w:val="24"/>
          <w:szCs w:val="24"/>
        </w:rPr>
      </w:pPr>
      <w:r>
        <w:rPr>
          <w:rFonts w:ascii="Times New Roman" w:hAnsi="Times New Roman" w:cs="Times New Roman"/>
          <w:sz w:val="24"/>
          <w:szCs w:val="24"/>
        </w:rPr>
        <w:t xml:space="preserve">MEDELLIN </w:t>
      </w:r>
    </w:p>
    <w:p w:rsidR="009D0F68" w:rsidRDefault="009D0F68" w:rsidP="009D0F68">
      <w:pPr>
        <w:jc w:val="center"/>
        <w:rPr>
          <w:rFonts w:ascii="Times New Roman" w:hAnsi="Times New Roman" w:cs="Times New Roman"/>
          <w:sz w:val="24"/>
          <w:szCs w:val="24"/>
        </w:rPr>
      </w:pPr>
      <w:r>
        <w:rPr>
          <w:rFonts w:ascii="Times New Roman" w:hAnsi="Times New Roman" w:cs="Times New Roman"/>
          <w:sz w:val="24"/>
          <w:szCs w:val="24"/>
        </w:rPr>
        <w:t>2015</w:t>
      </w: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3B7EAF" w:rsidRPr="003B7EAF" w:rsidRDefault="003B7EAF" w:rsidP="003B7EAF">
      <w:pPr>
        <w:autoSpaceDE w:val="0"/>
        <w:autoSpaceDN w:val="0"/>
        <w:adjustRightInd w:val="0"/>
        <w:spacing w:after="0" w:line="240" w:lineRule="auto"/>
        <w:ind w:firstLine="708"/>
        <w:rPr>
          <w:rFonts w:ascii="Times New Roman" w:hAnsi="Times New Roman" w:cs="Times New Roman"/>
          <w:bCs/>
          <w:sz w:val="24"/>
          <w:szCs w:val="24"/>
        </w:rPr>
      </w:pPr>
      <w:r w:rsidRPr="003B7EAF">
        <w:rPr>
          <w:rFonts w:ascii="Times New Roman" w:hAnsi="Times New Roman" w:cs="Times New Roman"/>
          <w:bCs/>
          <w:sz w:val="24"/>
          <w:szCs w:val="24"/>
        </w:rPr>
        <w:t>LA GERENCIA DEL CONOCIMIENTO Y LOS SISTEMAS DE</w:t>
      </w:r>
    </w:p>
    <w:p w:rsidR="009D0F68" w:rsidRPr="003B7EAF" w:rsidRDefault="003B7EAF" w:rsidP="003B7EAF">
      <w:pPr>
        <w:jc w:val="center"/>
        <w:rPr>
          <w:rFonts w:ascii="Times New Roman" w:hAnsi="Times New Roman" w:cs="Times New Roman"/>
          <w:sz w:val="24"/>
          <w:szCs w:val="24"/>
        </w:rPr>
      </w:pPr>
      <w:r w:rsidRPr="003B7EAF">
        <w:rPr>
          <w:rFonts w:ascii="Times New Roman" w:hAnsi="Times New Roman" w:cs="Times New Roman"/>
          <w:bCs/>
          <w:sz w:val="24"/>
          <w:szCs w:val="24"/>
        </w:rPr>
        <w:t>INFORMACIÓN ORGANIZACIONAL</w:t>
      </w: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r>
        <w:rPr>
          <w:rFonts w:ascii="Times New Roman" w:hAnsi="Times New Roman" w:cs="Times New Roman"/>
          <w:sz w:val="24"/>
          <w:szCs w:val="24"/>
        </w:rPr>
        <w:t>YERALDINE VERDEZA MEDRANO</w:t>
      </w: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52431A" w:rsidP="009D0F68">
      <w:pPr>
        <w:jc w:val="center"/>
        <w:rPr>
          <w:rFonts w:ascii="Times New Roman" w:hAnsi="Times New Roman" w:cs="Times New Roman"/>
          <w:sz w:val="24"/>
          <w:szCs w:val="24"/>
        </w:rPr>
      </w:pPr>
      <w:r>
        <w:rPr>
          <w:rFonts w:ascii="Times New Roman" w:hAnsi="Times New Roman" w:cs="Times New Roman"/>
          <w:sz w:val="24"/>
          <w:szCs w:val="24"/>
        </w:rPr>
        <w:t>ASESOR</w:t>
      </w:r>
    </w:p>
    <w:p w:rsidR="009D0F68" w:rsidRDefault="0052431A" w:rsidP="009D0F68">
      <w:pPr>
        <w:jc w:val="center"/>
        <w:rPr>
          <w:rFonts w:ascii="Times New Roman" w:hAnsi="Times New Roman" w:cs="Times New Roman"/>
          <w:sz w:val="24"/>
          <w:szCs w:val="24"/>
        </w:rPr>
      </w:pPr>
      <w:r>
        <w:rPr>
          <w:rFonts w:ascii="Times New Roman" w:hAnsi="Times New Roman" w:cs="Times New Roman"/>
          <w:sz w:val="24"/>
          <w:szCs w:val="24"/>
        </w:rPr>
        <w:t>JAV</w:t>
      </w:r>
      <w:r w:rsidR="009D0F68">
        <w:rPr>
          <w:rFonts w:ascii="Times New Roman" w:hAnsi="Times New Roman" w:cs="Times New Roman"/>
          <w:sz w:val="24"/>
          <w:szCs w:val="24"/>
        </w:rPr>
        <w:t xml:space="preserve">IER OSPINA </w:t>
      </w: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r w:rsidRPr="009D0F68">
        <w:rPr>
          <w:rFonts w:ascii="Times New Roman" w:hAnsi="Times New Roman" w:cs="Times New Roman"/>
          <w:sz w:val="24"/>
          <w:szCs w:val="24"/>
        </w:rPr>
        <w:t>CORPORACIÓN UNIVERSITARIA REMINGTON</w:t>
      </w:r>
    </w:p>
    <w:p w:rsidR="009D0F68" w:rsidRDefault="009D0F68" w:rsidP="009D0F68">
      <w:pPr>
        <w:jc w:val="center"/>
        <w:rPr>
          <w:rFonts w:ascii="Times New Roman" w:hAnsi="Times New Roman" w:cs="Times New Roman"/>
          <w:sz w:val="24"/>
          <w:szCs w:val="24"/>
        </w:rPr>
      </w:pPr>
      <w:r>
        <w:rPr>
          <w:rFonts w:ascii="Times New Roman" w:hAnsi="Times New Roman" w:cs="Times New Roman"/>
          <w:sz w:val="24"/>
          <w:szCs w:val="24"/>
        </w:rPr>
        <w:t xml:space="preserve">GERENCIA DE SISTEMA </w:t>
      </w:r>
    </w:p>
    <w:p w:rsidR="009D0F68" w:rsidRDefault="009D0F68" w:rsidP="009D0F68">
      <w:pPr>
        <w:jc w:val="center"/>
        <w:rPr>
          <w:rFonts w:ascii="Times New Roman" w:hAnsi="Times New Roman" w:cs="Times New Roman"/>
          <w:sz w:val="24"/>
          <w:szCs w:val="24"/>
        </w:rPr>
      </w:pPr>
      <w:r>
        <w:rPr>
          <w:rFonts w:ascii="Times New Roman" w:hAnsi="Times New Roman" w:cs="Times New Roman"/>
          <w:sz w:val="24"/>
          <w:szCs w:val="24"/>
        </w:rPr>
        <w:t xml:space="preserve">INGENIERIA DE SISTEMA </w:t>
      </w:r>
    </w:p>
    <w:p w:rsidR="009D0F68" w:rsidRDefault="009D0F68" w:rsidP="009D0F68">
      <w:pPr>
        <w:jc w:val="center"/>
        <w:rPr>
          <w:rFonts w:ascii="Times New Roman" w:hAnsi="Times New Roman" w:cs="Times New Roman"/>
          <w:sz w:val="24"/>
          <w:szCs w:val="24"/>
        </w:rPr>
      </w:pPr>
      <w:r>
        <w:rPr>
          <w:rFonts w:ascii="Times New Roman" w:hAnsi="Times New Roman" w:cs="Times New Roman"/>
          <w:sz w:val="24"/>
          <w:szCs w:val="24"/>
        </w:rPr>
        <w:t xml:space="preserve">MEDELLIN </w:t>
      </w:r>
    </w:p>
    <w:p w:rsidR="009D0F68" w:rsidRDefault="009D0F68" w:rsidP="009D0F68">
      <w:pPr>
        <w:jc w:val="center"/>
        <w:rPr>
          <w:rFonts w:ascii="Times New Roman" w:hAnsi="Times New Roman" w:cs="Times New Roman"/>
          <w:sz w:val="24"/>
          <w:szCs w:val="24"/>
        </w:rPr>
      </w:pPr>
      <w:r>
        <w:rPr>
          <w:rFonts w:ascii="Times New Roman" w:hAnsi="Times New Roman" w:cs="Times New Roman"/>
          <w:sz w:val="24"/>
          <w:szCs w:val="24"/>
        </w:rPr>
        <w:t>2015</w:t>
      </w:r>
    </w:p>
    <w:p w:rsidR="009D0F68" w:rsidRDefault="009D0F68" w:rsidP="009D0F68">
      <w:pPr>
        <w:jc w:val="center"/>
        <w:rPr>
          <w:rFonts w:ascii="Times New Roman" w:hAnsi="Times New Roman" w:cs="Times New Roman"/>
          <w:sz w:val="24"/>
          <w:szCs w:val="24"/>
        </w:rPr>
      </w:pPr>
    </w:p>
    <w:p w:rsidR="00952D9B" w:rsidRDefault="00952D9B" w:rsidP="009D0F68">
      <w:pPr>
        <w:jc w:val="center"/>
        <w:rPr>
          <w:rFonts w:ascii="Times New Roman" w:hAnsi="Times New Roman" w:cs="Times New Roman"/>
          <w:sz w:val="24"/>
          <w:szCs w:val="24"/>
        </w:rPr>
      </w:pPr>
    </w:p>
    <w:p w:rsidR="00952D9B" w:rsidRDefault="00952D9B" w:rsidP="009D0F68">
      <w:pPr>
        <w:jc w:val="center"/>
        <w:rPr>
          <w:rFonts w:ascii="Times New Roman" w:hAnsi="Times New Roman" w:cs="Times New Roman"/>
          <w:sz w:val="24"/>
          <w:szCs w:val="24"/>
        </w:rPr>
      </w:pPr>
    </w:p>
    <w:p w:rsidR="00952D9B" w:rsidRDefault="00952D9B" w:rsidP="00952D9B">
      <w:pPr>
        <w:jc w:val="center"/>
        <w:rPr>
          <w:rFonts w:ascii="Times New Roman" w:hAnsi="Times New Roman" w:cs="Times New Roman"/>
          <w:sz w:val="24"/>
          <w:szCs w:val="24"/>
        </w:rPr>
      </w:pPr>
      <w:r>
        <w:rPr>
          <w:rFonts w:ascii="Times New Roman" w:hAnsi="Times New Roman" w:cs="Times New Roman"/>
          <w:sz w:val="24"/>
          <w:szCs w:val="24"/>
        </w:rPr>
        <w:t>INDICE</w:t>
      </w:r>
    </w:p>
    <w:p w:rsidR="00952D9B" w:rsidRDefault="003B7EAF" w:rsidP="00952D9B">
      <w:pPr>
        <w:jc w:val="center"/>
        <w:rPr>
          <w:rFonts w:ascii="Times New Roman" w:hAnsi="Times New Roman" w:cs="Times New Roman"/>
          <w:sz w:val="24"/>
          <w:szCs w:val="24"/>
        </w:rPr>
      </w:pPr>
      <w:r>
        <w:rPr>
          <w:rFonts w:ascii="Times New Roman" w:hAnsi="Times New Roman" w:cs="Times New Roman"/>
          <w:sz w:val="24"/>
          <w:szCs w:val="24"/>
        </w:rPr>
        <w:t>INDICE</w:t>
      </w:r>
    </w:p>
    <w:p w:rsidR="00952D9B" w:rsidRDefault="003C0200" w:rsidP="003C0200">
      <w:pPr>
        <w:pStyle w:val="Prrafodelista"/>
        <w:numPr>
          <w:ilvl w:val="0"/>
          <w:numId w:val="3"/>
        </w:numPr>
        <w:rPr>
          <w:rFonts w:ascii="Times New Roman" w:hAnsi="Times New Roman" w:cs="Times New Roman"/>
          <w:sz w:val="24"/>
          <w:szCs w:val="24"/>
        </w:rPr>
      </w:pPr>
      <w:r w:rsidRPr="003C0200">
        <w:rPr>
          <w:rFonts w:ascii="Times New Roman" w:hAnsi="Times New Roman" w:cs="Times New Roman"/>
          <w:sz w:val="24"/>
          <w:szCs w:val="24"/>
        </w:rPr>
        <w:t xml:space="preserve">Resumen del tema </w:t>
      </w:r>
      <w:r w:rsidR="00952D9B" w:rsidRPr="003C0200">
        <w:rPr>
          <w:rFonts w:ascii="Times New Roman" w:hAnsi="Times New Roman" w:cs="Times New Roman"/>
          <w:sz w:val="24"/>
          <w:szCs w:val="24"/>
        </w:rPr>
        <w:t>central</w:t>
      </w:r>
      <w:r w:rsidRPr="003C0200">
        <w:rPr>
          <w:rFonts w:ascii="Times New Roman" w:hAnsi="Times New Roman" w:cs="Times New Roman"/>
          <w:sz w:val="24"/>
          <w:szCs w:val="24"/>
        </w:rPr>
        <w:t>……………………,,,,,,,,,,,,,,,,,,,,,,,……………..</w:t>
      </w:r>
      <w:r w:rsidR="00952D9B" w:rsidRPr="003C0200">
        <w:rPr>
          <w:rFonts w:ascii="Times New Roman" w:hAnsi="Times New Roman" w:cs="Times New Roman"/>
          <w:sz w:val="24"/>
          <w:szCs w:val="24"/>
        </w:rPr>
        <w:t>………</w:t>
      </w:r>
      <w:r w:rsidR="00B53336" w:rsidRPr="003C0200">
        <w:rPr>
          <w:rFonts w:ascii="Times New Roman" w:hAnsi="Times New Roman" w:cs="Times New Roman"/>
          <w:sz w:val="24"/>
          <w:szCs w:val="24"/>
        </w:rPr>
        <w:t>.1</w:t>
      </w:r>
    </w:p>
    <w:p w:rsidR="003C0200" w:rsidRPr="003C0200" w:rsidRDefault="003C0200" w:rsidP="003C0200">
      <w:pPr>
        <w:pStyle w:val="Prrafodelista"/>
        <w:rPr>
          <w:rFonts w:ascii="Times New Roman" w:hAnsi="Times New Roman" w:cs="Times New Roman"/>
          <w:sz w:val="24"/>
          <w:szCs w:val="24"/>
        </w:rPr>
      </w:pPr>
    </w:p>
    <w:p w:rsidR="00B53336" w:rsidRDefault="00B53336" w:rsidP="003C0200">
      <w:pPr>
        <w:pStyle w:val="Prrafodelista"/>
        <w:numPr>
          <w:ilvl w:val="0"/>
          <w:numId w:val="3"/>
        </w:numPr>
        <w:spacing w:after="200" w:line="276" w:lineRule="auto"/>
        <w:rPr>
          <w:rFonts w:ascii="Times New Roman" w:hAnsi="Times New Roman" w:cs="Times New Roman"/>
          <w:sz w:val="24"/>
          <w:szCs w:val="24"/>
        </w:rPr>
      </w:pPr>
      <w:r w:rsidRPr="003C0200">
        <w:rPr>
          <w:rFonts w:ascii="Times New Roman" w:hAnsi="Times New Roman" w:cs="Times New Roman"/>
          <w:sz w:val="24"/>
          <w:szCs w:val="24"/>
        </w:rPr>
        <w:t>Desarrolle una reflexión intro</w:t>
      </w:r>
      <w:r w:rsidR="003C0200" w:rsidRPr="003C0200">
        <w:rPr>
          <w:rFonts w:ascii="Times New Roman" w:hAnsi="Times New Roman" w:cs="Times New Roman"/>
          <w:sz w:val="24"/>
          <w:szCs w:val="24"/>
        </w:rPr>
        <w:t>ductoria acerca del problema de       Aplicación…………………………………………………………………...…….2</w:t>
      </w:r>
    </w:p>
    <w:p w:rsidR="003C0200" w:rsidRPr="003C0200" w:rsidRDefault="003C0200" w:rsidP="003C0200">
      <w:pPr>
        <w:pStyle w:val="Prrafodelista"/>
        <w:spacing w:after="200" w:line="276" w:lineRule="auto"/>
        <w:rPr>
          <w:rFonts w:ascii="Times New Roman" w:hAnsi="Times New Roman" w:cs="Times New Roman"/>
          <w:sz w:val="24"/>
          <w:szCs w:val="24"/>
        </w:rPr>
      </w:pPr>
    </w:p>
    <w:p w:rsidR="00B53336" w:rsidRDefault="00B53336" w:rsidP="003C0200">
      <w:pPr>
        <w:pStyle w:val="Prrafodelista"/>
        <w:numPr>
          <w:ilvl w:val="0"/>
          <w:numId w:val="3"/>
        </w:numPr>
        <w:spacing w:after="200" w:line="276" w:lineRule="auto"/>
        <w:rPr>
          <w:rFonts w:ascii="Times New Roman" w:hAnsi="Times New Roman" w:cs="Times New Roman"/>
          <w:sz w:val="24"/>
          <w:szCs w:val="24"/>
        </w:rPr>
      </w:pPr>
      <w:r w:rsidRPr="003C0200">
        <w:rPr>
          <w:rFonts w:ascii="Times New Roman" w:hAnsi="Times New Roman" w:cs="Times New Roman"/>
          <w:sz w:val="24"/>
          <w:szCs w:val="24"/>
        </w:rPr>
        <w:t>Realice un análisis acerca de las relaciones fundamentales que existe entre recursos, capacidades y ventaja competitiva organi</w:t>
      </w:r>
      <w:r w:rsidR="003C0200" w:rsidRPr="003C0200">
        <w:rPr>
          <w:rFonts w:ascii="Times New Roman" w:hAnsi="Times New Roman" w:cs="Times New Roman"/>
          <w:sz w:val="24"/>
          <w:szCs w:val="24"/>
        </w:rPr>
        <w:t xml:space="preserve">zacional………………………………….3 </w:t>
      </w:r>
    </w:p>
    <w:p w:rsidR="003C0200" w:rsidRPr="003C0200" w:rsidRDefault="003C0200" w:rsidP="003C0200">
      <w:pPr>
        <w:pStyle w:val="Prrafodelista"/>
        <w:rPr>
          <w:rFonts w:ascii="Times New Roman" w:hAnsi="Times New Roman" w:cs="Times New Roman"/>
          <w:sz w:val="24"/>
          <w:szCs w:val="24"/>
        </w:rPr>
      </w:pPr>
    </w:p>
    <w:p w:rsidR="003C0200" w:rsidRPr="003C0200" w:rsidRDefault="003C0200" w:rsidP="003C0200">
      <w:pPr>
        <w:pStyle w:val="Prrafodelista"/>
        <w:spacing w:after="200" w:line="276" w:lineRule="auto"/>
        <w:rPr>
          <w:rFonts w:ascii="Times New Roman" w:hAnsi="Times New Roman" w:cs="Times New Roman"/>
          <w:sz w:val="24"/>
          <w:szCs w:val="24"/>
        </w:rPr>
      </w:pPr>
    </w:p>
    <w:p w:rsidR="00B53336" w:rsidRDefault="00B53336" w:rsidP="003C0200">
      <w:pPr>
        <w:pStyle w:val="Prrafodelista"/>
        <w:numPr>
          <w:ilvl w:val="0"/>
          <w:numId w:val="3"/>
        </w:numPr>
        <w:spacing w:after="200" w:line="276" w:lineRule="auto"/>
        <w:rPr>
          <w:rFonts w:ascii="Times New Roman" w:hAnsi="Times New Roman" w:cs="Times New Roman"/>
          <w:sz w:val="24"/>
          <w:szCs w:val="24"/>
        </w:rPr>
      </w:pPr>
      <w:r w:rsidRPr="003C0200">
        <w:rPr>
          <w:rFonts w:ascii="Times New Roman" w:hAnsi="Times New Roman" w:cs="Times New Roman"/>
          <w:sz w:val="24"/>
          <w:szCs w:val="24"/>
        </w:rPr>
        <w:t xml:space="preserve">Determine En qué consiste la meta principal de la gerencia del conocimiento en una </w:t>
      </w:r>
      <w:r w:rsidR="003C0200" w:rsidRPr="003C0200">
        <w:rPr>
          <w:rFonts w:ascii="Times New Roman" w:hAnsi="Times New Roman" w:cs="Times New Roman"/>
          <w:sz w:val="24"/>
          <w:szCs w:val="24"/>
        </w:rPr>
        <w:t>empresa……………………………………………………………………………..4</w:t>
      </w:r>
    </w:p>
    <w:p w:rsidR="003C0200" w:rsidRPr="003C0200" w:rsidRDefault="003C0200" w:rsidP="003C0200">
      <w:pPr>
        <w:pStyle w:val="Prrafodelista"/>
        <w:spacing w:after="200" w:line="276" w:lineRule="auto"/>
        <w:rPr>
          <w:rFonts w:ascii="Times New Roman" w:hAnsi="Times New Roman" w:cs="Times New Roman"/>
          <w:sz w:val="24"/>
          <w:szCs w:val="24"/>
        </w:rPr>
      </w:pPr>
    </w:p>
    <w:p w:rsidR="00F12506" w:rsidRDefault="00B53336" w:rsidP="00F12506">
      <w:pPr>
        <w:pStyle w:val="Prrafodelista"/>
        <w:numPr>
          <w:ilvl w:val="0"/>
          <w:numId w:val="3"/>
        </w:numPr>
        <w:spacing w:after="200" w:line="276" w:lineRule="auto"/>
        <w:rPr>
          <w:rFonts w:ascii="Times New Roman" w:hAnsi="Times New Roman" w:cs="Times New Roman"/>
          <w:sz w:val="24"/>
          <w:szCs w:val="24"/>
        </w:rPr>
      </w:pPr>
      <w:r w:rsidRPr="003C0200">
        <w:rPr>
          <w:rFonts w:ascii="Times New Roman" w:hAnsi="Times New Roman" w:cs="Times New Roman"/>
          <w:sz w:val="24"/>
          <w:szCs w:val="24"/>
        </w:rPr>
        <w:t>Explique la relación que existe entre g</w:t>
      </w:r>
      <w:r w:rsidRPr="00210D4D">
        <w:rPr>
          <w:rFonts w:ascii="Times New Roman" w:hAnsi="Times New Roman" w:cs="Times New Roman"/>
          <w:sz w:val="24"/>
          <w:szCs w:val="24"/>
        </w:rPr>
        <w:t>estión tecnológica y gerencia del conocimiento desde el punto de vista del capital intelectual</w:t>
      </w:r>
      <w:r w:rsidR="003C0200" w:rsidRPr="00210D4D">
        <w:rPr>
          <w:rFonts w:ascii="Times New Roman" w:hAnsi="Times New Roman" w:cs="Times New Roman"/>
          <w:sz w:val="24"/>
          <w:szCs w:val="24"/>
        </w:rPr>
        <w:t>…………………………………………….…………………………</w:t>
      </w:r>
      <w:r w:rsidR="00F12506">
        <w:rPr>
          <w:rFonts w:ascii="Times New Roman" w:hAnsi="Times New Roman" w:cs="Times New Roman"/>
          <w:sz w:val="24"/>
          <w:szCs w:val="24"/>
        </w:rPr>
        <w:t>..</w:t>
      </w:r>
      <w:r w:rsidR="003C0200" w:rsidRPr="00210D4D">
        <w:rPr>
          <w:rFonts w:ascii="Times New Roman" w:hAnsi="Times New Roman" w:cs="Times New Roman"/>
          <w:sz w:val="24"/>
          <w:szCs w:val="24"/>
        </w:rPr>
        <w:t>5</w:t>
      </w:r>
    </w:p>
    <w:p w:rsidR="00F12506" w:rsidRPr="00F12506" w:rsidRDefault="00F12506" w:rsidP="00F12506">
      <w:pPr>
        <w:pStyle w:val="Prrafodelista"/>
        <w:rPr>
          <w:rFonts w:ascii="Times New Roman" w:hAnsi="Times New Roman" w:cs="Times New Roman"/>
          <w:sz w:val="24"/>
          <w:szCs w:val="24"/>
        </w:rPr>
      </w:pPr>
    </w:p>
    <w:p w:rsidR="00F12506" w:rsidRPr="00F12506" w:rsidRDefault="00F12506" w:rsidP="00F12506">
      <w:pPr>
        <w:pStyle w:val="Prrafodelista"/>
        <w:spacing w:after="200" w:line="276" w:lineRule="auto"/>
        <w:rPr>
          <w:rFonts w:ascii="Times New Roman" w:hAnsi="Times New Roman" w:cs="Times New Roman"/>
          <w:sz w:val="24"/>
          <w:szCs w:val="24"/>
        </w:rPr>
      </w:pPr>
    </w:p>
    <w:p w:rsidR="00F12506" w:rsidRDefault="00F12506" w:rsidP="00F12506">
      <w:pPr>
        <w:pStyle w:val="Prrafodelista"/>
        <w:numPr>
          <w:ilvl w:val="0"/>
          <w:numId w:val="3"/>
        </w:numPr>
        <w:spacing w:after="200" w:line="276" w:lineRule="auto"/>
        <w:rPr>
          <w:rFonts w:ascii="Times New Roman" w:hAnsi="Times New Roman" w:cs="Times New Roman"/>
          <w:sz w:val="24"/>
          <w:szCs w:val="24"/>
        </w:rPr>
      </w:pPr>
      <w:r w:rsidRPr="00F12506">
        <w:rPr>
          <w:rFonts w:ascii="Times New Roman" w:hAnsi="Times New Roman" w:cs="Times New Roman"/>
          <w:sz w:val="24"/>
          <w:szCs w:val="24"/>
        </w:rPr>
        <w:t>Construya un marco de actividades acerca de su actuar profesional como gerente del conocimient</w:t>
      </w:r>
      <w:r>
        <w:rPr>
          <w:rFonts w:ascii="Times New Roman" w:hAnsi="Times New Roman" w:cs="Times New Roman"/>
          <w:sz w:val="24"/>
          <w:szCs w:val="24"/>
        </w:rPr>
        <w:t>o en una empresa XY. ………………………………………………..6</w:t>
      </w:r>
    </w:p>
    <w:p w:rsidR="00330951" w:rsidRDefault="00330951" w:rsidP="00330951">
      <w:pPr>
        <w:pStyle w:val="Prrafodelista"/>
        <w:spacing w:after="200" w:line="276" w:lineRule="auto"/>
        <w:rPr>
          <w:rFonts w:ascii="Times New Roman" w:hAnsi="Times New Roman" w:cs="Times New Roman"/>
          <w:sz w:val="24"/>
          <w:szCs w:val="24"/>
        </w:rPr>
      </w:pPr>
    </w:p>
    <w:p w:rsidR="00330951" w:rsidRPr="00330951" w:rsidRDefault="00330951" w:rsidP="00330951">
      <w:pPr>
        <w:pStyle w:val="Prrafodelista"/>
        <w:numPr>
          <w:ilvl w:val="0"/>
          <w:numId w:val="3"/>
        </w:numPr>
        <w:spacing w:after="200" w:line="276" w:lineRule="auto"/>
        <w:rPr>
          <w:rFonts w:ascii="Times New Roman" w:hAnsi="Times New Roman" w:cs="Times New Roman"/>
          <w:sz w:val="24"/>
          <w:szCs w:val="24"/>
        </w:rPr>
      </w:pPr>
      <w:r w:rsidRPr="00330951">
        <w:rPr>
          <w:rFonts w:ascii="Times New Roman" w:hAnsi="Times New Roman" w:cs="Times New Roman"/>
          <w:sz w:val="24"/>
          <w:szCs w:val="24"/>
        </w:rPr>
        <w:t>Realice un cuadro de riesgos proactivos acerca de la no excelente aplicación de la gerencia del conocimiento en una organización</w:t>
      </w:r>
      <w:r>
        <w:rPr>
          <w:rFonts w:ascii="Times New Roman" w:hAnsi="Times New Roman" w:cs="Times New Roman"/>
          <w:sz w:val="24"/>
          <w:szCs w:val="24"/>
        </w:rPr>
        <w:t>…………………………………7</w:t>
      </w:r>
    </w:p>
    <w:p w:rsidR="00330951" w:rsidRPr="00330951" w:rsidRDefault="00330951" w:rsidP="00330951">
      <w:pPr>
        <w:spacing w:after="200" w:line="276" w:lineRule="auto"/>
        <w:ind w:left="360"/>
        <w:rPr>
          <w:rFonts w:ascii="Times New Roman" w:hAnsi="Times New Roman" w:cs="Times New Roman"/>
          <w:sz w:val="24"/>
          <w:szCs w:val="24"/>
        </w:rPr>
      </w:pPr>
    </w:p>
    <w:p w:rsidR="00330951" w:rsidRDefault="00330951" w:rsidP="00330951">
      <w:pPr>
        <w:pStyle w:val="Prrafodelista"/>
        <w:numPr>
          <w:ilvl w:val="0"/>
          <w:numId w:val="3"/>
        </w:numPr>
        <w:rPr>
          <w:rFonts w:ascii="Times New Roman" w:hAnsi="Times New Roman" w:cs="Times New Roman"/>
          <w:sz w:val="24"/>
          <w:szCs w:val="24"/>
        </w:rPr>
      </w:pPr>
      <w:r w:rsidRPr="00330951">
        <w:rPr>
          <w:rFonts w:ascii="Times New Roman" w:hAnsi="Times New Roman" w:cs="Times New Roman"/>
          <w:sz w:val="24"/>
          <w:szCs w:val="24"/>
        </w:rPr>
        <w:t>Diseñe un esquema gráfico en donde usted explique la importancia de implementar un sistema de gestión empresarial que tenga como soporte la inteligencia empresarial, el conocimiento explícito, el conocimiento tácito, la propiedad intelectual y la tecnología del conocimiento</w:t>
      </w:r>
      <w:r>
        <w:rPr>
          <w:rFonts w:ascii="Times New Roman" w:hAnsi="Times New Roman" w:cs="Times New Roman"/>
          <w:sz w:val="24"/>
          <w:szCs w:val="24"/>
        </w:rPr>
        <w:t>…………………………………8</w:t>
      </w:r>
    </w:p>
    <w:p w:rsidR="00330951" w:rsidRPr="00330951" w:rsidRDefault="00330951" w:rsidP="00330951">
      <w:pPr>
        <w:pStyle w:val="Prrafodelista"/>
        <w:rPr>
          <w:rFonts w:ascii="Times New Roman" w:hAnsi="Times New Roman" w:cs="Times New Roman"/>
          <w:sz w:val="24"/>
          <w:szCs w:val="24"/>
        </w:rPr>
      </w:pPr>
    </w:p>
    <w:p w:rsidR="00330951" w:rsidRPr="00330951" w:rsidRDefault="00330951" w:rsidP="00330951">
      <w:pPr>
        <w:pStyle w:val="Prrafodelista"/>
        <w:rPr>
          <w:rFonts w:ascii="Times New Roman" w:hAnsi="Times New Roman" w:cs="Times New Roman"/>
          <w:sz w:val="24"/>
          <w:szCs w:val="24"/>
        </w:rPr>
      </w:pPr>
    </w:p>
    <w:p w:rsidR="00330951" w:rsidRPr="00330951" w:rsidRDefault="00330951" w:rsidP="00330951">
      <w:pPr>
        <w:pStyle w:val="Prrafodelista"/>
        <w:numPr>
          <w:ilvl w:val="0"/>
          <w:numId w:val="3"/>
        </w:numPr>
        <w:rPr>
          <w:rFonts w:ascii="Times New Roman" w:hAnsi="Times New Roman" w:cs="Times New Roman"/>
          <w:sz w:val="24"/>
          <w:szCs w:val="24"/>
        </w:rPr>
      </w:pPr>
      <w:r w:rsidRPr="00330951">
        <w:rPr>
          <w:rFonts w:ascii="Times New Roman" w:hAnsi="Times New Roman" w:cs="Times New Roman"/>
          <w:sz w:val="24"/>
          <w:szCs w:val="24"/>
        </w:rPr>
        <w:t>Elabore un diagrama de colaboración acerca de la gerencia del conocimiento y sus sistemas de soporte (tenga presente la generación de conocimiento, la comunicación y la gestión del capital humano)</w:t>
      </w:r>
      <w:r>
        <w:rPr>
          <w:rFonts w:ascii="Times New Roman" w:hAnsi="Times New Roman" w:cs="Times New Roman"/>
          <w:sz w:val="24"/>
          <w:szCs w:val="24"/>
        </w:rPr>
        <w:t>…………………………………………………..9</w:t>
      </w:r>
    </w:p>
    <w:p w:rsidR="00952D9B" w:rsidRPr="00330951" w:rsidRDefault="00952D9B" w:rsidP="0052431A">
      <w:pPr>
        <w:pStyle w:val="Prrafodelista"/>
        <w:numPr>
          <w:ilvl w:val="0"/>
          <w:numId w:val="3"/>
        </w:numPr>
        <w:spacing w:after="200" w:line="276" w:lineRule="auto"/>
        <w:rPr>
          <w:rFonts w:ascii="Times New Roman" w:hAnsi="Times New Roman" w:cs="Times New Roman"/>
          <w:sz w:val="24"/>
          <w:szCs w:val="24"/>
        </w:rPr>
      </w:pPr>
    </w:p>
    <w:p w:rsidR="00952D9B" w:rsidRDefault="00952D9B" w:rsidP="00952D9B">
      <w:pPr>
        <w:jc w:val="center"/>
        <w:rPr>
          <w:rFonts w:ascii="Times New Roman" w:hAnsi="Times New Roman" w:cs="Times New Roman"/>
          <w:sz w:val="24"/>
          <w:szCs w:val="24"/>
        </w:rPr>
      </w:pPr>
    </w:p>
    <w:p w:rsidR="00952D9B" w:rsidRDefault="00952D9B" w:rsidP="00952D9B">
      <w:pPr>
        <w:jc w:val="center"/>
        <w:rPr>
          <w:rFonts w:ascii="Times New Roman" w:hAnsi="Times New Roman" w:cs="Times New Roman"/>
          <w:sz w:val="24"/>
          <w:szCs w:val="24"/>
        </w:rPr>
      </w:pPr>
      <w:r>
        <w:rPr>
          <w:rFonts w:ascii="Times New Roman" w:hAnsi="Times New Roman" w:cs="Times New Roman"/>
          <w:sz w:val="24"/>
          <w:szCs w:val="24"/>
        </w:rPr>
        <w:t>RESUMEN DEL TEMA CENT</w:t>
      </w:r>
      <w:r w:rsidR="0052431A">
        <w:rPr>
          <w:rFonts w:ascii="Times New Roman" w:hAnsi="Times New Roman" w:cs="Times New Roman"/>
          <w:sz w:val="24"/>
          <w:szCs w:val="24"/>
        </w:rPr>
        <w:t>R</w:t>
      </w:r>
      <w:r>
        <w:rPr>
          <w:rFonts w:ascii="Times New Roman" w:hAnsi="Times New Roman" w:cs="Times New Roman"/>
          <w:sz w:val="24"/>
          <w:szCs w:val="24"/>
        </w:rPr>
        <w:t>AL.</w:t>
      </w:r>
    </w:p>
    <w:p w:rsidR="00952D9B" w:rsidRDefault="00952D9B" w:rsidP="00952D9B">
      <w:pPr>
        <w:jc w:val="center"/>
        <w:rPr>
          <w:rFonts w:ascii="Times New Roman" w:hAnsi="Times New Roman" w:cs="Times New Roman"/>
          <w:sz w:val="24"/>
          <w:szCs w:val="24"/>
        </w:rPr>
      </w:pPr>
    </w:p>
    <w:p w:rsidR="00952D9B" w:rsidRDefault="00952D9B" w:rsidP="00952D9B">
      <w:pPr>
        <w:jc w:val="center"/>
        <w:rPr>
          <w:rFonts w:ascii="Times New Roman" w:hAnsi="Times New Roman" w:cs="Times New Roman"/>
          <w:sz w:val="24"/>
          <w:szCs w:val="24"/>
        </w:rPr>
      </w:pPr>
      <w:r>
        <w:rPr>
          <w:rFonts w:ascii="Times New Roman" w:hAnsi="Times New Roman" w:cs="Times New Roman"/>
          <w:sz w:val="24"/>
          <w:szCs w:val="24"/>
        </w:rPr>
        <w:tab/>
      </w:r>
    </w:p>
    <w:p w:rsidR="003B7EAF" w:rsidRPr="003B7EAF" w:rsidRDefault="003B7EAF" w:rsidP="003B7EAF">
      <w:pPr>
        <w:autoSpaceDE w:val="0"/>
        <w:autoSpaceDN w:val="0"/>
        <w:adjustRightInd w:val="0"/>
        <w:spacing w:after="0" w:line="360" w:lineRule="auto"/>
        <w:rPr>
          <w:rFonts w:ascii="Times New Roman" w:hAnsi="Times New Roman" w:cs="Times New Roman"/>
          <w:sz w:val="24"/>
          <w:szCs w:val="24"/>
        </w:rPr>
      </w:pPr>
      <w:r w:rsidRPr="003B7EAF">
        <w:rPr>
          <w:rFonts w:ascii="Times New Roman" w:hAnsi="Times New Roman" w:cs="Times New Roman"/>
          <w:sz w:val="24"/>
          <w:szCs w:val="24"/>
        </w:rPr>
        <w:t>La última década presenta dos fenómenos paralelos y contradictorios en nuestro campo, la</w:t>
      </w:r>
      <w:r>
        <w:rPr>
          <w:rFonts w:ascii="Times New Roman" w:hAnsi="Times New Roman" w:cs="Times New Roman"/>
          <w:sz w:val="24"/>
          <w:szCs w:val="24"/>
        </w:rPr>
        <w:t xml:space="preserve"> e</w:t>
      </w:r>
      <w:r w:rsidRPr="003B7EAF">
        <w:rPr>
          <w:rFonts w:ascii="Times New Roman" w:hAnsi="Times New Roman" w:cs="Times New Roman"/>
          <w:sz w:val="24"/>
          <w:szCs w:val="24"/>
        </w:rPr>
        <w:t>volución de las Tecnologías de la Información ha consolidado la importancia del papel</w:t>
      </w:r>
      <w:r>
        <w:rPr>
          <w:rFonts w:ascii="Times New Roman" w:hAnsi="Times New Roman" w:cs="Times New Roman"/>
          <w:sz w:val="24"/>
          <w:szCs w:val="24"/>
        </w:rPr>
        <w:t xml:space="preserve"> </w:t>
      </w:r>
      <w:r w:rsidRPr="003B7EAF">
        <w:rPr>
          <w:rFonts w:ascii="Times New Roman" w:hAnsi="Times New Roman" w:cs="Times New Roman"/>
          <w:sz w:val="24"/>
          <w:szCs w:val="24"/>
        </w:rPr>
        <w:t xml:space="preserve">desempeñado por la gestión de los sistemas de información en las organizaciones </w:t>
      </w:r>
      <w:r>
        <w:rPr>
          <w:rFonts w:ascii="Times New Roman" w:hAnsi="Times New Roman" w:cs="Times New Roman"/>
          <w:sz w:val="24"/>
          <w:szCs w:val="24"/>
        </w:rPr>
        <w:t xml:space="preserve">y, al </w:t>
      </w:r>
      <w:r w:rsidRPr="003B7EAF">
        <w:rPr>
          <w:rFonts w:ascii="Times New Roman" w:hAnsi="Times New Roman" w:cs="Times New Roman"/>
          <w:sz w:val="24"/>
          <w:szCs w:val="24"/>
        </w:rPr>
        <w:t>mismo tiempo, ha ocasionado serios problemas en los pro</w:t>
      </w:r>
      <w:r>
        <w:rPr>
          <w:rFonts w:ascii="Times New Roman" w:hAnsi="Times New Roman" w:cs="Times New Roman"/>
          <w:sz w:val="24"/>
          <w:szCs w:val="24"/>
        </w:rPr>
        <w:t xml:space="preserve">cesos de toma de decisiones por </w:t>
      </w:r>
      <w:r w:rsidRPr="003B7EAF">
        <w:rPr>
          <w:rFonts w:ascii="Times New Roman" w:hAnsi="Times New Roman" w:cs="Times New Roman"/>
          <w:sz w:val="24"/>
          <w:szCs w:val="24"/>
        </w:rPr>
        <w:t>parte de los directivos. El origen reside en la diferenci</w:t>
      </w:r>
      <w:r>
        <w:rPr>
          <w:rFonts w:ascii="Times New Roman" w:hAnsi="Times New Roman" w:cs="Times New Roman"/>
          <w:sz w:val="24"/>
          <w:szCs w:val="24"/>
        </w:rPr>
        <w:t xml:space="preserve">a existente entre información y </w:t>
      </w:r>
      <w:r w:rsidRPr="003B7EAF">
        <w:rPr>
          <w:rFonts w:ascii="Times New Roman" w:hAnsi="Times New Roman" w:cs="Times New Roman"/>
          <w:sz w:val="24"/>
          <w:szCs w:val="24"/>
        </w:rPr>
        <w:t>conocimiento, términos que suelen confundirse con excesiva frecuencia prop</w:t>
      </w:r>
      <w:r>
        <w:rPr>
          <w:rFonts w:ascii="Times New Roman" w:hAnsi="Times New Roman" w:cs="Times New Roman"/>
          <w:sz w:val="24"/>
          <w:szCs w:val="24"/>
        </w:rPr>
        <w:t xml:space="preserve">iciando fisuras </w:t>
      </w:r>
      <w:r w:rsidRPr="003B7EAF">
        <w:rPr>
          <w:rFonts w:ascii="Times New Roman" w:hAnsi="Times New Roman" w:cs="Times New Roman"/>
          <w:sz w:val="24"/>
          <w:szCs w:val="24"/>
        </w:rPr>
        <w:t>en las organizaciones. Una adecuada gestión del conocimi</w:t>
      </w:r>
      <w:r>
        <w:rPr>
          <w:rFonts w:ascii="Times New Roman" w:hAnsi="Times New Roman" w:cs="Times New Roman"/>
          <w:sz w:val="24"/>
          <w:szCs w:val="24"/>
        </w:rPr>
        <w:t xml:space="preserve">ento corporativo garantizará el </w:t>
      </w:r>
      <w:r w:rsidRPr="003B7EAF">
        <w:rPr>
          <w:rFonts w:ascii="Times New Roman" w:hAnsi="Times New Roman" w:cs="Times New Roman"/>
          <w:sz w:val="24"/>
          <w:szCs w:val="24"/>
        </w:rPr>
        <w:t>éxito de las organizaciones dentro de un mercado tan compe</w:t>
      </w:r>
      <w:r>
        <w:rPr>
          <w:rFonts w:ascii="Times New Roman" w:hAnsi="Times New Roman" w:cs="Times New Roman"/>
          <w:sz w:val="24"/>
          <w:szCs w:val="24"/>
        </w:rPr>
        <w:t xml:space="preserve">titivo como el actual. El hecho </w:t>
      </w:r>
      <w:r w:rsidRPr="003B7EAF">
        <w:rPr>
          <w:rFonts w:ascii="Times New Roman" w:hAnsi="Times New Roman" w:cs="Times New Roman"/>
          <w:sz w:val="24"/>
          <w:szCs w:val="24"/>
        </w:rPr>
        <w:t>de que una organización pueda gestionar de una manera adecuada</w:t>
      </w:r>
      <w:r>
        <w:rPr>
          <w:rFonts w:ascii="Times New Roman" w:hAnsi="Times New Roman" w:cs="Times New Roman"/>
          <w:sz w:val="24"/>
          <w:szCs w:val="24"/>
        </w:rPr>
        <w:t xml:space="preserve"> sus datos y que, al </w:t>
      </w:r>
      <w:r w:rsidRPr="003B7EAF">
        <w:rPr>
          <w:rFonts w:ascii="Times New Roman" w:hAnsi="Times New Roman" w:cs="Times New Roman"/>
          <w:sz w:val="24"/>
          <w:szCs w:val="24"/>
        </w:rPr>
        <w:t>mismo tiempo, esa misma organización no pueda suminis</w:t>
      </w:r>
      <w:r>
        <w:rPr>
          <w:rFonts w:ascii="Times New Roman" w:hAnsi="Times New Roman" w:cs="Times New Roman"/>
          <w:sz w:val="24"/>
          <w:szCs w:val="24"/>
        </w:rPr>
        <w:t xml:space="preserve">trar de una manera eficaz a sus </w:t>
      </w:r>
      <w:r w:rsidRPr="003B7EAF">
        <w:rPr>
          <w:rFonts w:ascii="Times New Roman" w:hAnsi="Times New Roman" w:cs="Times New Roman"/>
          <w:sz w:val="24"/>
          <w:szCs w:val="24"/>
        </w:rPr>
        <w:t>directivos información necesaria para la toma de decisi</w:t>
      </w:r>
      <w:r>
        <w:rPr>
          <w:rFonts w:ascii="Times New Roman" w:hAnsi="Times New Roman" w:cs="Times New Roman"/>
          <w:sz w:val="24"/>
          <w:szCs w:val="24"/>
        </w:rPr>
        <w:t xml:space="preserve">ones, puede parecer una extraña </w:t>
      </w:r>
      <w:r w:rsidRPr="003B7EAF">
        <w:rPr>
          <w:rFonts w:ascii="Times New Roman" w:hAnsi="Times New Roman" w:cs="Times New Roman"/>
          <w:sz w:val="24"/>
          <w:szCs w:val="24"/>
        </w:rPr>
        <w:t>paradoja e incluso encontraríamos fácilmente quien lo llegara a</w:t>
      </w:r>
      <w:r>
        <w:rPr>
          <w:rFonts w:ascii="Times New Roman" w:hAnsi="Times New Roman" w:cs="Times New Roman"/>
          <w:sz w:val="24"/>
          <w:szCs w:val="24"/>
        </w:rPr>
        <w:t xml:space="preserve"> negar al considerarlo, en </w:t>
      </w:r>
      <w:r w:rsidRPr="003B7EAF">
        <w:rPr>
          <w:rFonts w:ascii="Times New Roman" w:hAnsi="Times New Roman" w:cs="Times New Roman"/>
          <w:sz w:val="24"/>
          <w:szCs w:val="24"/>
        </w:rPr>
        <w:t>cierta manera, absurdo o imposible. No obstante, esta s</w:t>
      </w:r>
      <w:r>
        <w:rPr>
          <w:rFonts w:ascii="Times New Roman" w:hAnsi="Times New Roman" w:cs="Times New Roman"/>
          <w:sz w:val="24"/>
          <w:szCs w:val="24"/>
        </w:rPr>
        <w:t xml:space="preserve">ituación resulta posible y está </w:t>
      </w:r>
      <w:r w:rsidRPr="003B7EAF">
        <w:rPr>
          <w:rFonts w:ascii="Times New Roman" w:hAnsi="Times New Roman" w:cs="Times New Roman"/>
          <w:sz w:val="24"/>
          <w:szCs w:val="24"/>
        </w:rPr>
        <w:t>llegando a convertirse en una realidad acuciante pa</w:t>
      </w:r>
      <w:r>
        <w:rPr>
          <w:rFonts w:ascii="Times New Roman" w:hAnsi="Times New Roman" w:cs="Times New Roman"/>
          <w:sz w:val="24"/>
          <w:szCs w:val="24"/>
        </w:rPr>
        <w:t xml:space="preserve">ra muchas organizaciones que se </w:t>
      </w:r>
      <w:r w:rsidRPr="003B7EAF">
        <w:rPr>
          <w:rFonts w:ascii="Times New Roman" w:hAnsi="Times New Roman" w:cs="Times New Roman"/>
          <w:sz w:val="24"/>
          <w:szCs w:val="24"/>
        </w:rPr>
        <w:t xml:space="preserve">encuentran abocadas a pérdida de eficacia y competitividad </w:t>
      </w:r>
      <w:r>
        <w:rPr>
          <w:rFonts w:ascii="Times New Roman" w:hAnsi="Times New Roman" w:cs="Times New Roman"/>
          <w:sz w:val="24"/>
          <w:szCs w:val="24"/>
        </w:rPr>
        <w:t xml:space="preserve">dentro del mercado global en el </w:t>
      </w:r>
      <w:r w:rsidRPr="003B7EAF">
        <w:rPr>
          <w:rFonts w:ascii="Times New Roman" w:hAnsi="Times New Roman" w:cs="Times New Roman"/>
          <w:sz w:val="24"/>
          <w:szCs w:val="24"/>
        </w:rPr>
        <w:t>que nos encontramos inmersos en la actualidad.</w:t>
      </w:r>
    </w:p>
    <w:p w:rsidR="00952D9B" w:rsidRDefault="00952D9B" w:rsidP="00952D9B">
      <w:pPr>
        <w:jc w:val="center"/>
        <w:rPr>
          <w:rFonts w:ascii="Times New Roman" w:hAnsi="Times New Roman" w:cs="Times New Roman"/>
          <w:sz w:val="24"/>
          <w:szCs w:val="24"/>
        </w:rPr>
      </w:pPr>
    </w:p>
    <w:p w:rsidR="003B7EAF" w:rsidRDefault="003B7EAF" w:rsidP="00952D9B">
      <w:pPr>
        <w:jc w:val="center"/>
        <w:rPr>
          <w:rFonts w:ascii="Times New Roman" w:hAnsi="Times New Roman" w:cs="Times New Roman"/>
          <w:sz w:val="24"/>
          <w:szCs w:val="24"/>
        </w:rPr>
      </w:pPr>
    </w:p>
    <w:p w:rsidR="003B7EAF" w:rsidRDefault="003B7EAF" w:rsidP="00952D9B">
      <w:pPr>
        <w:jc w:val="center"/>
        <w:rPr>
          <w:rFonts w:ascii="Times New Roman" w:hAnsi="Times New Roman" w:cs="Times New Roman"/>
          <w:sz w:val="24"/>
          <w:szCs w:val="24"/>
        </w:rPr>
      </w:pPr>
    </w:p>
    <w:p w:rsidR="00210D4D" w:rsidRDefault="00210D4D" w:rsidP="00952D9B">
      <w:pPr>
        <w:jc w:val="center"/>
        <w:rPr>
          <w:rFonts w:ascii="Times New Roman" w:hAnsi="Times New Roman" w:cs="Times New Roman"/>
          <w:sz w:val="24"/>
          <w:szCs w:val="24"/>
        </w:rPr>
      </w:pPr>
    </w:p>
    <w:p w:rsidR="00210D4D" w:rsidRDefault="00210D4D" w:rsidP="00952D9B">
      <w:pPr>
        <w:jc w:val="center"/>
        <w:rPr>
          <w:rFonts w:ascii="Times New Roman" w:hAnsi="Times New Roman" w:cs="Times New Roman"/>
          <w:sz w:val="24"/>
          <w:szCs w:val="24"/>
        </w:rPr>
      </w:pPr>
    </w:p>
    <w:p w:rsidR="00210D4D" w:rsidRDefault="00210D4D" w:rsidP="00952D9B">
      <w:pPr>
        <w:jc w:val="center"/>
        <w:rPr>
          <w:rFonts w:ascii="Times New Roman" w:hAnsi="Times New Roman" w:cs="Times New Roman"/>
          <w:sz w:val="24"/>
          <w:szCs w:val="24"/>
        </w:rPr>
      </w:pPr>
    </w:p>
    <w:p w:rsidR="00210D4D" w:rsidRDefault="00210D4D" w:rsidP="00952D9B">
      <w:pPr>
        <w:jc w:val="center"/>
        <w:rPr>
          <w:rFonts w:ascii="Times New Roman" w:hAnsi="Times New Roman" w:cs="Times New Roman"/>
          <w:sz w:val="24"/>
          <w:szCs w:val="24"/>
        </w:rPr>
      </w:pPr>
    </w:p>
    <w:p w:rsidR="003B7EAF" w:rsidRDefault="003B7EAF" w:rsidP="00952D9B">
      <w:pPr>
        <w:jc w:val="center"/>
        <w:rPr>
          <w:rFonts w:ascii="Times New Roman" w:hAnsi="Times New Roman" w:cs="Times New Roman"/>
          <w:sz w:val="24"/>
          <w:szCs w:val="24"/>
        </w:rPr>
      </w:pPr>
    </w:p>
    <w:p w:rsidR="003B7EAF" w:rsidRDefault="003B7EAF" w:rsidP="00952D9B">
      <w:pPr>
        <w:jc w:val="center"/>
        <w:rPr>
          <w:rFonts w:ascii="Times New Roman" w:hAnsi="Times New Roman" w:cs="Times New Roman"/>
          <w:sz w:val="24"/>
          <w:szCs w:val="24"/>
        </w:rPr>
      </w:pPr>
    </w:p>
    <w:p w:rsidR="003B7EAF" w:rsidRDefault="003B7EAF" w:rsidP="00952D9B">
      <w:pPr>
        <w:jc w:val="center"/>
        <w:rPr>
          <w:rFonts w:ascii="Times New Roman" w:hAnsi="Times New Roman" w:cs="Times New Roman"/>
          <w:sz w:val="24"/>
          <w:szCs w:val="24"/>
        </w:rPr>
      </w:pPr>
    </w:p>
    <w:p w:rsidR="00210D4D" w:rsidRDefault="00210D4D" w:rsidP="00952D9B">
      <w:pPr>
        <w:jc w:val="center"/>
        <w:rPr>
          <w:rFonts w:ascii="Times New Roman" w:hAnsi="Times New Roman" w:cs="Times New Roman"/>
          <w:sz w:val="24"/>
          <w:szCs w:val="24"/>
        </w:rPr>
      </w:pPr>
    </w:p>
    <w:p w:rsidR="003B7EAF" w:rsidRDefault="003B7EAF" w:rsidP="00952D9B">
      <w:pPr>
        <w:jc w:val="center"/>
        <w:rPr>
          <w:rFonts w:ascii="Times New Roman" w:hAnsi="Times New Roman" w:cs="Times New Roman"/>
          <w:sz w:val="24"/>
          <w:szCs w:val="24"/>
        </w:rPr>
      </w:pPr>
    </w:p>
    <w:p w:rsidR="003B7EAF" w:rsidRPr="003B7EAF" w:rsidRDefault="003B7EAF" w:rsidP="003B7EAF">
      <w:pPr>
        <w:pStyle w:val="Prrafodelista"/>
        <w:numPr>
          <w:ilvl w:val="1"/>
          <w:numId w:val="1"/>
        </w:numPr>
        <w:autoSpaceDE w:val="0"/>
        <w:autoSpaceDN w:val="0"/>
        <w:adjustRightInd w:val="0"/>
        <w:spacing w:after="0" w:line="240" w:lineRule="auto"/>
        <w:rPr>
          <w:rFonts w:ascii="Times New Roman" w:hAnsi="Times New Roman" w:cs="Times New Roman"/>
          <w:bCs/>
          <w:iCs/>
          <w:sz w:val="24"/>
          <w:szCs w:val="24"/>
        </w:rPr>
      </w:pPr>
      <w:r w:rsidRPr="003B7EAF">
        <w:rPr>
          <w:rFonts w:ascii="Times New Roman" w:hAnsi="Times New Roman" w:cs="Times New Roman"/>
          <w:bCs/>
          <w:iCs/>
          <w:sz w:val="24"/>
          <w:szCs w:val="24"/>
        </w:rPr>
        <w:t>Desarrolle una reflexión introductoria acerca del problema de aplicación.</w:t>
      </w:r>
    </w:p>
    <w:p w:rsidR="003B7EAF" w:rsidRDefault="003B7EAF" w:rsidP="003B7EAF">
      <w:pPr>
        <w:pStyle w:val="Prrafodelista"/>
        <w:autoSpaceDE w:val="0"/>
        <w:autoSpaceDN w:val="0"/>
        <w:adjustRightInd w:val="0"/>
        <w:spacing w:after="0" w:line="240" w:lineRule="auto"/>
        <w:ind w:left="360"/>
        <w:rPr>
          <w:rFonts w:ascii="Times New Roman" w:hAnsi="Times New Roman" w:cs="Times New Roman"/>
          <w:bCs/>
          <w:iCs/>
          <w:sz w:val="24"/>
          <w:szCs w:val="24"/>
        </w:rPr>
      </w:pPr>
    </w:p>
    <w:p w:rsidR="003B7EAF" w:rsidRDefault="003B7EAF" w:rsidP="003B7E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La revolución de la ciencia, la tecnología y el avance del conocimiento se han convertido en factores claves para el desarrollo de las sociedades, que no solo impactan en la propia generación del conocimiento como tal, sino que son decisivos para el avance en todos los aspectos de la sociedad: lo humano, la salud, el deporte, lo social, lo económico y lo ambiental. Los conocimientos son relevantes, no solo para el crecimiento económico, sino que son fundamentales para conocer y entender mejor los fenómenos locales y globales, incrementar el bagaje cultural, entender el comportamiento de las personas y elevar su nivel de vida, entre otros. La evolución de las técnicas y los conocimientos permitió a las sociedades humanas adaptarse cada vez mejor al medio, utilizando nuevos descubrimientos para obtener de la naturaleza recursos y bienes con los que alimentarse y vivir progresivamente mejor. Así las innovaciones técnicas y el progreso del conocimiento han hecho posible el desarrollo y la evolución de las formas de organización social”.</w:t>
      </w:r>
    </w:p>
    <w:p w:rsidR="003B7EAF" w:rsidRDefault="003B7EAF" w:rsidP="003B7E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La investigación científico-tecnológica es una poderosa herramienta de transformación de una sociedad. La ciencia y la técnica son dinámicos integrantes de la trama misma del desarrollo; son efecto pero también causa; lo impulsan pero también se retroalimentan de él. Los avances en las tecnologías de información y comunicación (TIC) y especialmente de la Internet, la microelectrónica, la biotecnología y la nanotecnología juegan un rol importante en el desarrollo de nuevas tecnologías e impactan significativamente en la sociedad. La capacidad de un país o región para crear, adaptar y aplicar (o usar) el conocimiento está estrechamente ligada a sus posibilidades de desarrollo, de ahí la</w:t>
      </w:r>
    </w:p>
    <w:p w:rsidR="003B7EAF" w:rsidRDefault="003B7EAF" w:rsidP="003B7E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Importancia que tienen el conocimiento y la innovación en las estrategias de transformación; desde esta perspectiva el conocimiento y la propiedad intelectual subraya que el curso en el dramático avance en las tecnologías de información y comunicación, es uno de los fenómenos que propician el movimiento hacia las economías basadas en el conocimiento. Conocimiento, Innovación y Desarrollo innovación deben incorporarse como ejes transversales en todas las áreas de actuación, como es el caso de la producción</w:t>
      </w:r>
      <w:r w:rsidR="00B53336">
        <w:rPr>
          <w:rFonts w:ascii="Times New Roman" w:hAnsi="Times New Roman" w:cs="Times New Roman"/>
          <w:sz w:val="24"/>
          <w:szCs w:val="24"/>
        </w:rPr>
        <w:t xml:space="preserve"> </w:t>
      </w:r>
      <w:r w:rsidRPr="003B7EAF">
        <w:rPr>
          <w:rFonts w:ascii="Times New Roman" w:hAnsi="Times New Roman" w:cs="Times New Roman"/>
          <w:sz w:val="24"/>
          <w:szCs w:val="24"/>
        </w:rPr>
        <w:t>industrial y agrícola, salud, ambiente y energía, desarrollo social, etc.</w:t>
      </w:r>
    </w:p>
    <w:p w:rsidR="003B7EAF" w:rsidRDefault="003B7EAF" w:rsidP="003B7EAF">
      <w:pPr>
        <w:autoSpaceDE w:val="0"/>
        <w:autoSpaceDN w:val="0"/>
        <w:adjustRightInd w:val="0"/>
        <w:spacing w:after="0" w:line="360" w:lineRule="auto"/>
        <w:rPr>
          <w:rFonts w:ascii="Times New Roman" w:hAnsi="Times New Roman" w:cs="Times New Roman"/>
          <w:sz w:val="24"/>
          <w:szCs w:val="24"/>
        </w:rPr>
      </w:pPr>
    </w:p>
    <w:p w:rsidR="003B7EAF" w:rsidRDefault="003B7EAF" w:rsidP="003B7EAF">
      <w:pPr>
        <w:autoSpaceDE w:val="0"/>
        <w:autoSpaceDN w:val="0"/>
        <w:adjustRightInd w:val="0"/>
        <w:spacing w:after="0" w:line="360" w:lineRule="auto"/>
        <w:rPr>
          <w:rFonts w:ascii="Times New Roman" w:hAnsi="Times New Roman" w:cs="Times New Roman"/>
          <w:sz w:val="24"/>
          <w:szCs w:val="24"/>
        </w:rPr>
      </w:pPr>
    </w:p>
    <w:p w:rsidR="003B7EAF" w:rsidRPr="003B7EAF" w:rsidRDefault="003B7EAF" w:rsidP="003B7EAF">
      <w:pPr>
        <w:autoSpaceDE w:val="0"/>
        <w:autoSpaceDN w:val="0"/>
        <w:adjustRightInd w:val="0"/>
        <w:spacing w:after="0" w:line="360" w:lineRule="auto"/>
        <w:rPr>
          <w:rFonts w:ascii="Times New Roman" w:hAnsi="Times New Roman" w:cs="Times New Roman"/>
          <w:sz w:val="24"/>
          <w:szCs w:val="24"/>
        </w:rPr>
      </w:pPr>
    </w:p>
    <w:p w:rsidR="003B7EAF" w:rsidRPr="003B7EAF" w:rsidRDefault="003B7EAF" w:rsidP="003B7EAF">
      <w:pPr>
        <w:pStyle w:val="Prrafodelista"/>
        <w:numPr>
          <w:ilvl w:val="1"/>
          <w:numId w:val="1"/>
        </w:numPr>
        <w:autoSpaceDE w:val="0"/>
        <w:autoSpaceDN w:val="0"/>
        <w:adjustRightInd w:val="0"/>
        <w:spacing w:after="0" w:line="240" w:lineRule="auto"/>
        <w:rPr>
          <w:rFonts w:ascii="Times New Roman" w:hAnsi="Times New Roman" w:cs="Times New Roman"/>
          <w:bCs/>
          <w:iCs/>
          <w:sz w:val="24"/>
          <w:szCs w:val="24"/>
        </w:rPr>
      </w:pPr>
      <w:r w:rsidRPr="003B7EAF">
        <w:rPr>
          <w:rFonts w:ascii="Times New Roman" w:hAnsi="Times New Roman" w:cs="Times New Roman"/>
          <w:bCs/>
          <w:iCs/>
          <w:sz w:val="24"/>
          <w:szCs w:val="24"/>
        </w:rPr>
        <w:t>Realice un análisis acerca de las relaciones fundamentales que existe entre recursos, capacidades y ventaja competitiva organizacional.</w:t>
      </w:r>
    </w:p>
    <w:p w:rsidR="003B7EAF" w:rsidRDefault="003B7EAF" w:rsidP="003B7EAF">
      <w:pPr>
        <w:pStyle w:val="Prrafodelista"/>
        <w:autoSpaceDE w:val="0"/>
        <w:autoSpaceDN w:val="0"/>
        <w:adjustRightInd w:val="0"/>
        <w:spacing w:after="0" w:line="240" w:lineRule="auto"/>
        <w:ind w:left="360"/>
        <w:rPr>
          <w:rFonts w:ascii="Times New Roman" w:hAnsi="Times New Roman" w:cs="Times New Roman"/>
          <w:bCs/>
          <w:iCs/>
          <w:sz w:val="24"/>
          <w:szCs w:val="24"/>
        </w:rPr>
      </w:pPr>
    </w:p>
    <w:p w:rsidR="003B7EAF" w:rsidRDefault="003B7EAF" w:rsidP="003B7E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Al hacer un análisis interno de los recursos y capacidades de la empresa hemos de distinguir estos cuando queremos lograr una ventaja competitiva. Los recursos son activos de la empresa, y para lograr la referida ventaja competitiva han de trabajar juntos para crear capacidades organizativas (o rutina organizativa). De esta manera los recursos se transforman en capacidades, creando flujos para la empresa. Esas capacidades o rutinas organizativas son las relaciones habituales, las tareas, la forma de trabajar de una empresa, y se utilizan para trabajar con eficacia, con el menor gasto de recursos, tiempo y esfuerzo.</w:t>
      </w:r>
    </w:p>
    <w:p w:rsidR="003B7EAF" w:rsidRDefault="003B7EAF" w:rsidP="003B7E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Las capacidades o rutinas organizativas eficaces crea capacidades para la empresa, y desde ahí nace la ventaja competitiva para la empresa. En este sentido competitivo, la estrategia se basa en las capacidades de la empresa para lograr la supervivencia de la misma y desde ahí los objetivos fijados. Y esto está ligado a los factores claves de éxito de un determinado </w:t>
      </w:r>
      <w:r w:rsidRPr="003B7EAF">
        <w:rPr>
          <w:rFonts w:ascii="Times New Roman" w:hAnsi="Times New Roman" w:cs="Times New Roman"/>
          <w:sz w:val="24"/>
          <w:szCs w:val="24"/>
        </w:rPr>
        <w:t>sector, lo que une la estrategia con el ámbito sectorial</w:t>
      </w:r>
    </w:p>
    <w:p w:rsidR="003B7EAF" w:rsidRDefault="003B7EAF" w:rsidP="003B7EAF">
      <w:pPr>
        <w:autoSpaceDE w:val="0"/>
        <w:autoSpaceDN w:val="0"/>
        <w:adjustRightInd w:val="0"/>
        <w:spacing w:after="0" w:line="360" w:lineRule="auto"/>
        <w:rPr>
          <w:rFonts w:ascii="Times New Roman" w:hAnsi="Times New Roman" w:cs="Times New Roman"/>
          <w:sz w:val="24"/>
          <w:szCs w:val="24"/>
        </w:rPr>
      </w:pPr>
    </w:p>
    <w:p w:rsidR="003B7EAF" w:rsidRPr="00B53336" w:rsidRDefault="003B7EAF" w:rsidP="003B7EAF">
      <w:pPr>
        <w:autoSpaceDE w:val="0"/>
        <w:autoSpaceDN w:val="0"/>
        <w:adjustRightInd w:val="0"/>
        <w:spacing w:after="0" w:line="360" w:lineRule="auto"/>
        <w:rPr>
          <w:rFonts w:ascii="Times New Roman" w:hAnsi="Times New Roman" w:cs="Times New Roman"/>
          <w:bCs/>
          <w:iCs/>
          <w:sz w:val="24"/>
          <w:szCs w:val="24"/>
        </w:rPr>
      </w:pPr>
    </w:p>
    <w:p w:rsidR="00B53336" w:rsidRPr="00B53336" w:rsidRDefault="00B53336" w:rsidP="00B53336">
      <w:pPr>
        <w:pStyle w:val="Prrafodelista"/>
        <w:numPr>
          <w:ilvl w:val="1"/>
          <w:numId w:val="1"/>
        </w:numPr>
        <w:autoSpaceDE w:val="0"/>
        <w:autoSpaceDN w:val="0"/>
        <w:adjustRightInd w:val="0"/>
        <w:spacing w:after="0" w:line="240" w:lineRule="auto"/>
        <w:rPr>
          <w:rFonts w:ascii="Times New Roman" w:hAnsi="Times New Roman" w:cs="Times New Roman"/>
          <w:bCs/>
          <w:iCs/>
          <w:sz w:val="24"/>
          <w:szCs w:val="24"/>
        </w:rPr>
      </w:pPr>
      <w:r w:rsidRPr="00B53336">
        <w:rPr>
          <w:rFonts w:ascii="Times New Roman" w:hAnsi="Times New Roman" w:cs="Times New Roman"/>
          <w:bCs/>
          <w:iCs/>
          <w:sz w:val="24"/>
          <w:szCs w:val="24"/>
        </w:rPr>
        <w:t xml:space="preserve">Determine En qué consiste la meta principal de la gerencia del </w:t>
      </w:r>
    </w:p>
    <w:p w:rsidR="00B53336" w:rsidRDefault="00B53336" w:rsidP="00B53336">
      <w:pPr>
        <w:pStyle w:val="Prrafodelista"/>
        <w:autoSpaceDE w:val="0"/>
        <w:autoSpaceDN w:val="0"/>
        <w:adjustRightInd w:val="0"/>
        <w:spacing w:after="0" w:line="240" w:lineRule="auto"/>
        <w:ind w:left="360"/>
        <w:rPr>
          <w:rFonts w:ascii="Times New Roman" w:hAnsi="Times New Roman" w:cs="Times New Roman"/>
          <w:bCs/>
          <w:iCs/>
          <w:sz w:val="24"/>
          <w:szCs w:val="24"/>
        </w:rPr>
      </w:pPr>
      <w:r w:rsidRPr="00B53336">
        <w:rPr>
          <w:rFonts w:ascii="Times New Roman" w:hAnsi="Times New Roman" w:cs="Times New Roman"/>
          <w:bCs/>
          <w:iCs/>
          <w:sz w:val="24"/>
          <w:szCs w:val="24"/>
        </w:rPr>
        <w:t>Conocimiento en una empresa.</w:t>
      </w:r>
    </w:p>
    <w:p w:rsidR="00B53336" w:rsidRDefault="00B53336" w:rsidP="00B53336">
      <w:pPr>
        <w:pStyle w:val="Prrafodelista"/>
        <w:autoSpaceDE w:val="0"/>
        <w:autoSpaceDN w:val="0"/>
        <w:adjustRightInd w:val="0"/>
        <w:spacing w:after="0" w:line="240" w:lineRule="auto"/>
        <w:ind w:left="360"/>
        <w:rPr>
          <w:rFonts w:ascii="Times New Roman" w:hAnsi="Times New Roman" w:cs="Times New Roman"/>
          <w:bCs/>
          <w:iCs/>
          <w:sz w:val="24"/>
          <w:szCs w:val="24"/>
        </w:rPr>
      </w:pP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La meta principal de la gerencia del conocimiento consiste en promover la capacidad intelectual de la empresa entre los trabajadores individuales del conocimiento, quienes toman las decisiones cotidianas que, en forma agregada, determinan el éxito o fracaso de un negocio. En este contexto, es necesario visualizar el conocimiento-cómo se conoce, quién sabe, cómo se usa, qué tipos de conocimiento son más relevantes para definir y potenciar las ventajas competitivas de la empresa-como la columna vertebral de la corporación.</w:t>
      </w: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Cualquier iniciativa de Gestión del Conocimiento que se tome en forma aislada, sin interconectarla con todas las esferas de la organización, está destinada al fracaso o a tener un impacto considerablemente limitado. </w:t>
      </w:r>
      <w:r>
        <w:rPr>
          <w:rFonts w:ascii="Times New Roman" w:hAnsi="Times New Roman" w:cs="Times New Roman"/>
          <w:color w:val="000000"/>
          <w:sz w:val="16"/>
          <w:szCs w:val="16"/>
        </w:rPr>
        <w:t xml:space="preserve">4 </w:t>
      </w:r>
      <w:r>
        <w:rPr>
          <w:rFonts w:ascii="Times New Roman" w:hAnsi="Times New Roman" w:cs="Times New Roman"/>
          <w:color w:val="000000"/>
          <w:sz w:val="24"/>
          <w:szCs w:val="24"/>
        </w:rPr>
        <w:t xml:space="preserve">El ejemplo clásico está a la vista: usted puede gastar varios millones de dólares en la creación de páginas amarillas corporativas o bases de datos de mejores prácticas, para luego de ello encontrar que el problema principal no era </w:t>
      </w:r>
      <w:r>
        <w:rPr>
          <w:rFonts w:ascii="Times New Roman" w:hAnsi="Times New Roman" w:cs="Times New Roman"/>
          <w:color w:val="000000"/>
          <w:sz w:val="24"/>
          <w:szCs w:val="24"/>
        </w:rPr>
        <w:lastRenderedPageBreak/>
        <w:t>la instalación del sistema sino cómo lograr que la gente efectivamente lo utilice. En los primeros tiempos de la gestión del conocimiento, este problema solía identificarse como el dilema entre codificación y personalización. La gente por lo general está más inclinada a compartir conocimiento en un ambiente de confianza, de amistad; el paradigma de la codificación del conocimiento, si implica despersonalización, está más temprano que tarde condenado al fracaso. En esta medida, la GC ha corrido el riesgo, en más de una oportunidad, de convertirse en una moda pasajera.</w:t>
      </w:r>
    </w:p>
    <w:p w:rsidR="00B53336" w:rsidRP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Las empresas están comenzando a darse cuenta de la importancia de "saber qué es lo que saben" y de hacer el mejor uso de este conocimiento. El conocimiento está siendo</w:t>
      </w:r>
      <w:r>
        <w:rPr>
          <w:rFonts w:ascii="Arial" w:hAnsi="Arial" w:cs="Arial"/>
          <w:color w:val="222222"/>
          <w:sz w:val="20"/>
          <w:szCs w:val="20"/>
        </w:rPr>
        <w:t xml:space="preserve"> </w:t>
      </w:r>
      <w:r>
        <w:rPr>
          <w:rFonts w:ascii="Times New Roman" w:hAnsi="Times New Roman" w:cs="Times New Roman"/>
          <w:color w:val="000000"/>
          <w:sz w:val="24"/>
          <w:szCs w:val="24"/>
        </w:rPr>
        <w:t xml:space="preserve">reconocido como el más importante activo de la empresa, como el "único recurso económico significativo "y por lo tanto se están haciendo esfuerzos por definir cómo adquirirlo, representarlo, retenerlo y administrarlo. </w:t>
      </w:r>
    </w:p>
    <w:p w:rsidR="00B53336" w:rsidRDefault="00B53336" w:rsidP="00B53336">
      <w:pPr>
        <w:pStyle w:val="Prrafodelista"/>
        <w:autoSpaceDE w:val="0"/>
        <w:autoSpaceDN w:val="0"/>
        <w:adjustRightInd w:val="0"/>
        <w:spacing w:after="0" w:line="360" w:lineRule="auto"/>
        <w:ind w:left="360"/>
        <w:rPr>
          <w:rFonts w:ascii="Times New Roman" w:hAnsi="Times New Roman" w:cs="Times New Roman"/>
          <w:bCs/>
          <w:iCs/>
          <w:sz w:val="24"/>
          <w:szCs w:val="24"/>
        </w:rPr>
      </w:pPr>
    </w:p>
    <w:p w:rsidR="00B53336" w:rsidRPr="00B53336" w:rsidRDefault="00B53336" w:rsidP="00B53336">
      <w:pPr>
        <w:pStyle w:val="Prrafodelista"/>
        <w:numPr>
          <w:ilvl w:val="1"/>
          <w:numId w:val="1"/>
        </w:numPr>
        <w:autoSpaceDE w:val="0"/>
        <w:autoSpaceDN w:val="0"/>
        <w:adjustRightInd w:val="0"/>
        <w:spacing w:after="0" w:line="240" w:lineRule="auto"/>
        <w:rPr>
          <w:rFonts w:ascii="Times New Roman" w:hAnsi="Times New Roman" w:cs="Times New Roman"/>
          <w:bCs/>
          <w:iCs/>
          <w:sz w:val="24"/>
          <w:szCs w:val="24"/>
        </w:rPr>
      </w:pPr>
      <w:r w:rsidRPr="00B53336">
        <w:rPr>
          <w:rFonts w:ascii="Times New Roman" w:hAnsi="Times New Roman" w:cs="Times New Roman"/>
          <w:bCs/>
          <w:iCs/>
          <w:sz w:val="24"/>
          <w:szCs w:val="24"/>
        </w:rPr>
        <w:t>Explique la relación que existe entre gestión tecnológica y gerencia del conocimiento desde el punto de vista del capital intelectual.</w:t>
      </w:r>
    </w:p>
    <w:p w:rsidR="00B53336" w:rsidRDefault="00B53336" w:rsidP="00B53336">
      <w:pPr>
        <w:pStyle w:val="Prrafodelista"/>
        <w:autoSpaceDE w:val="0"/>
        <w:autoSpaceDN w:val="0"/>
        <w:adjustRightInd w:val="0"/>
        <w:spacing w:after="0" w:line="240" w:lineRule="auto"/>
        <w:ind w:left="360"/>
        <w:rPr>
          <w:rFonts w:ascii="Times New Roman" w:hAnsi="Times New Roman" w:cs="Times New Roman"/>
          <w:bCs/>
          <w:iCs/>
          <w:sz w:val="24"/>
          <w:szCs w:val="24"/>
        </w:rPr>
      </w:pP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Para hablar de conocimiento y tecnología, y capital intelectual debemos comenzar por aclarar, primero que todo, que la gestión e interrelación de estos tres elementos se convierte en un factor clave para el perfeccionamiento de cualquier actividad empresarial o académica. La gestión del conocimiento es reconocida como un verdadero campo que tiene como eje principal la interdisciplinariedad y se articulan saberes procedentes de diferentes campos. Podría decirse que algunos de estos campos son la economía, las ciencias relacionadas con la administración, los sistemas informáticos, la sociología del conocimiento, entre otros, siendo esta reconocida como una ciencia colaborativa.</w:t>
      </w: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Estos fenómenos ilustran la importante interrelación de la gestión del conocimiento, la gestión de la tecnología y el capital como factores determinantes del crecimiento económico actual en las economías avanzadas.</w:t>
      </w: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 Primero, se trata de entender que estos tres se encuentran altamente relacionados con el aumento de la productividad, a comparación de los factores tradicionales, los cuales no muestran una influencia tan significativa.</w:t>
      </w: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El segundo es que la evolución que se registra en la investigación, el desarrollo y el capital intelectual muestra la participación activa de muchos sectores económicos en las actividades innovadoras, principalmente en el sector de servicios a empresas y financieros.</w:t>
      </w: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 tercero se trata de la evolución que se observa en la demanda de trabajo, la cual busca perfiles ocupacionales con mayor cualificación, principalmente investigadores y científicos.</w:t>
      </w: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Es decir, la gestión del conocimiento, de la tecnología y el capital intelectual conforman la base del crecimiento del presente y del futuro, lo cual presenta un panorama que favorece a la difusión de ideas y de innovaciones. Este se convierte en un aspecto fundamental para alcanzar el crecimiento de la actividad económica y del empleo en cualquier país del mundo.</w:t>
      </w:r>
    </w:p>
    <w:p w:rsidR="00B53336" w:rsidRDefault="00B53336" w:rsidP="00B53336">
      <w:pPr>
        <w:autoSpaceDE w:val="0"/>
        <w:autoSpaceDN w:val="0"/>
        <w:adjustRightInd w:val="0"/>
        <w:spacing w:after="0" w:line="360" w:lineRule="auto"/>
        <w:rPr>
          <w:rFonts w:ascii="Arial" w:hAnsi="Arial" w:cs="Arial"/>
          <w:color w:val="222222"/>
          <w:sz w:val="20"/>
          <w:szCs w:val="20"/>
        </w:rPr>
      </w:pPr>
      <w:r>
        <w:rPr>
          <w:rFonts w:ascii="Times New Roman" w:hAnsi="Times New Roman" w:cs="Times New Roman"/>
          <w:color w:val="000000"/>
          <w:sz w:val="24"/>
          <w:szCs w:val="24"/>
        </w:rPr>
        <w:t xml:space="preserve">Normalmente entendemos que la innovación es un proceso muy costoso de investigación, desarrollo y adquisición de tecnología para desarrollar un producto, pero innovar va más allá. Consiste en hacer lo que ya hacemos pero de forma diferente, más efectiva, aplicando creatividad y aprendizaje. Por lo tanto, es mucho lo que une a la gestión del conocimiento con la innovación. Esta consiste en obtener beneficios utilizando los recursos propios del conocimiento y la gestión tecnológica. </w:t>
      </w:r>
      <w:r>
        <w:rPr>
          <w:rFonts w:ascii="Calibri" w:hAnsi="Calibri" w:cs="Calibri"/>
          <w:color w:val="000000"/>
          <w:sz w:val="13"/>
          <w:szCs w:val="13"/>
        </w:rPr>
        <w:t xml:space="preserve"> </w:t>
      </w:r>
    </w:p>
    <w:p w:rsidR="00B53336" w:rsidRDefault="00B53336" w:rsidP="00B53336">
      <w:pPr>
        <w:autoSpaceDE w:val="0"/>
        <w:autoSpaceDN w:val="0"/>
        <w:adjustRightInd w:val="0"/>
        <w:spacing w:after="0" w:line="360" w:lineRule="auto"/>
        <w:rPr>
          <w:rFonts w:ascii="Calibri" w:hAnsi="Calibri" w:cs="Calibri"/>
          <w:color w:val="000000"/>
          <w:sz w:val="13"/>
          <w:szCs w:val="13"/>
        </w:rPr>
      </w:pP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Cada vez mayor importancia que el conocimiento está adquiriendo como fuente de ventaja competitiva en las empresas, ha impulsado el nacimiento y la difusión del término capital intelectual. En última instancia, el capital intelectual haría referencia a aquellos activos intangibles de la empresa que generan riqueza o que potencialmente pueden generarla. En muchos sectores y para muchas empresas es un hecho constatado que sus resultados económicos mantienen una fuerte relación con los activos intangibles que poseen y gestionan.</w:t>
      </w: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Uno de los indicadores más relevantes de la intensidad del conocimiento en la actividad económica de las empresas es el diferencial existente entre el valor contable de los recursos propios de una empresa y su valor real de mercado. El incremento que este diferencial ha experimentado en los últimos años, especialmente dentro de los sectores intensivos en conocimiento, es uno de los datos que evidencian más claramente el impacto de los activos intangibles en la generación de riqueza.</w:t>
      </w: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 análisis detallado de las diversas definiciones permite obtener algunos parámetros o rasgos comunes que definen al capital intelectual:</w:t>
      </w: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p>
    <w:p w:rsidR="00B53336" w:rsidRPr="003C0200" w:rsidRDefault="00B53336" w:rsidP="003C020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3C0200">
        <w:rPr>
          <w:rFonts w:ascii="Times New Roman" w:hAnsi="Times New Roman" w:cs="Times New Roman"/>
          <w:color w:val="000000"/>
          <w:sz w:val="24"/>
          <w:szCs w:val="24"/>
        </w:rPr>
        <w:t>El capital intelectual está formado por activos intangibles.</w:t>
      </w:r>
    </w:p>
    <w:p w:rsidR="00B53336" w:rsidRPr="003C0200" w:rsidRDefault="00B53336" w:rsidP="003C020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3C0200">
        <w:rPr>
          <w:rFonts w:ascii="Times New Roman" w:hAnsi="Times New Roman" w:cs="Times New Roman"/>
          <w:color w:val="000000"/>
          <w:sz w:val="24"/>
          <w:szCs w:val="24"/>
        </w:rPr>
        <w:t>Los activos intangibles que componen el capital intelectual:</w:t>
      </w:r>
    </w:p>
    <w:p w:rsidR="00B53336" w:rsidRPr="003C0200" w:rsidRDefault="00B53336" w:rsidP="003C020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3C0200">
        <w:rPr>
          <w:rFonts w:ascii="Symbol" w:hAnsi="Symbol" w:cs="Symbol"/>
          <w:color w:val="000000"/>
          <w:sz w:val="24"/>
          <w:szCs w:val="24"/>
        </w:rPr>
        <w:t></w:t>
      </w:r>
      <w:r w:rsidRPr="003C0200">
        <w:rPr>
          <w:rFonts w:ascii="Times New Roman" w:hAnsi="Times New Roman" w:cs="Times New Roman"/>
          <w:color w:val="000000"/>
          <w:sz w:val="24"/>
          <w:szCs w:val="24"/>
        </w:rPr>
        <w:t>son “propiedad” de la empresa,</w:t>
      </w:r>
    </w:p>
    <w:p w:rsidR="00B53336" w:rsidRPr="003C0200" w:rsidRDefault="00B53336" w:rsidP="003C020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3C0200">
        <w:rPr>
          <w:rFonts w:ascii="Times New Roman" w:hAnsi="Times New Roman" w:cs="Times New Roman"/>
          <w:color w:val="000000"/>
          <w:sz w:val="24"/>
          <w:szCs w:val="24"/>
        </w:rPr>
        <w:t>poseen la capacidad de generar riqueza para la empresa</w:t>
      </w:r>
    </w:p>
    <w:p w:rsidR="00B53336" w:rsidRPr="003C0200" w:rsidRDefault="00B53336" w:rsidP="003C020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3C0200">
        <w:rPr>
          <w:rFonts w:ascii="Symbol" w:hAnsi="Symbol" w:cs="Symbol"/>
          <w:color w:val="000000"/>
          <w:sz w:val="24"/>
          <w:szCs w:val="24"/>
        </w:rPr>
        <w:t></w:t>
      </w:r>
      <w:r w:rsidRPr="003C0200">
        <w:rPr>
          <w:rFonts w:ascii="Times New Roman" w:hAnsi="Times New Roman" w:cs="Times New Roman"/>
          <w:color w:val="000000"/>
          <w:sz w:val="24"/>
          <w:szCs w:val="24"/>
        </w:rPr>
        <w:t>“contienen” el conocimiento existente en la empresa.</w:t>
      </w:r>
    </w:p>
    <w:p w:rsidR="00210D4D" w:rsidRDefault="00210D4D" w:rsidP="00B53336">
      <w:pPr>
        <w:pStyle w:val="Prrafodelista"/>
        <w:autoSpaceDE w:val="0"/>
        <w:autoSpaceDN w:val="0"/>
        <w:adjustRightInd w:val="0"/>
        <w:spacing w:after="0" w:line="360" w:lineRule="auto"/>
        <w:ind w:left="360"/>
        <w:rPr>
          <w:rFonts w:ascii="Times New Roman" w:hAnsi="Times New Roman" w:cs="Times New Roman"/>
          <w:bCs/>
          <w:iCs/>
          <w:sz w:val="24"/>
          <w:szCs w:val="24"/>
        </w:rPr>
      </w:pPr>
    </w:p>
    <w:p w:rsidR="00F12506" w:rsidRDefault="00F12506" w:rsidP="00F12506">
      <w:pPr>
        <w:pStyle w:val="Prrafodelista"/>
        <w:numPr>
          <w:ilvl w:val="1"/>
          <w:numId w:val="1"/>
        </w:numPr>
        <w:spacing w:after="200" w:line="276" w:lineRule="auto"/>
        <w:rPr>
          <w:rFonts w:ascii="Times New Roman" w:hAnsi="Times New Roman" w:cs="Times New Roman"/>
          <w:sz w:val="24"/>
          <w:szCs w:val="24"/>
        </w:rPr>
      </w:pPr>
      <w:r w:rsidRPr="00F12506">
        <w:rPr>
          <w:rFonts w:ascii="Times New Roman" w:hAnsi="Times New Roman" w:cs="Times New Roman"/>
          <w:sz w:val="24"/>
          <w:szCs w:val="24"/>
        </w:rPr>
        <w:t xml:space="preserve">Construya un marco de actividades acerca de su actuar profesional como gerente del conocimiento en una empresa XY. </w:t>
      </w:r>
    </w:p>
    <w:tbl>
      <w:tblPr>
        <w:tblStyle w:val="Tablaconcuadrcula"/>
        <w:tblW w:w="0" w:type="auto"/>
        <w:tblInd w:w="420" w:type="dxa"/>
        <w:tblLook w:val="04A0" w:firstRow="1" w:lastRow="0" w:firstColumn="1" w:lastColumn="0" w:noHBand="0" w:noVBand="1"/>
      </w:tblPr>
      <w:tblGrid>
        <w:gridCol w:w="2099"/>
        <w:gridCol w:w="2076"/>
        <w:gridCol w:w="2102"/>
        <w:gridCol w:w="2131"/>
      </w:tblGrid>
      <w:tr w:rsidR="00F12506" w:rsidTr="00F12506">
        <w:tc>
          <w:tcPr>
            <w:tcW w:w="8408" w:type="dxa"/>
            <w:gridSpan w:val="4"/>
          </w:tcPr>
          <w:p w:rsidR="00F12506" w:rsidRDefault="00F12506" w:rsidP="009532CD">
            <w:pPr>
              <w:pStyle w:val="Prrafodelista"/>
              <w:ind w:left="0"/>
              <w:jc w:val="center"/>
              <w:rPr>
                <w:rFonts w:ascii="Times New Roman" w:hAnsi="Times New Roman" w:cs="Times New Roman"/>
                <w:b/>
                <w:i/>
                <w:sz w:val="28"/>
                <w:szCs w:val="28"/>
              </w:rPr>
            </w:pPr>
            <w:r>
              <w:rPr>
                <w:rFonts w:ascii="Times New Roman" w:hAnsi="Times New Roman" w:cs="Times New Roman"/>
                <w:b/>
                <w:i/>
                <w:sz w:val="28"/>
                <w:szCs w:val="28"/>
              </w:rPr>
              <w:t>Marco de actividades del buen gerente del conocimiento</w:t>
            </w:r>
          </w:p>
        </w:tc>
      </w:tr>
      <w:tr w:rsidR="00F12506" w:rsidTr="00F12506">
        <w:tc>
          <w:tcPr>
            <w:tcW w:w="2099" w:type="dxa"/>
          </w:tcPr>
          <w:p w:rsidR="00F12506" w:rsidRDefault="00F12506" w:rsidP="009532CD">
            <w:pPr>
              <w:pStyle w:val="Prrafodelista"/>
              <w:ind w:left="0"/>
              <w:rPr>
                <w:rFonts w:ascii="Times New Roman" w:hAnsi="Times New Roman" w:cs="Times New Roman"/>
                <w:b/>
                <w:i/>
                <w:sz w:val="28"/>
                <w:szCs w:val="28"/>
              </w:rPr>
            </w:pPr>
            <w:r>
              <w:rPr>
                <w:rFonts w:ascii="Times New Roman" w:hAnsi="Times New Roman" w:cs="Times New Roman"/>
                <w:b/>
                <w:i/>
                <w:sz w:val="28"/>
                <w:szCs w:val="28"/>
              </w:rPr>
              <w:t>Actividades a desarrollar</w:t>
            </w:r>
          </w:p>
        </w:tc>
        <w:tc>
          <w:tcPr>
            <w:tcW w:w="2076" w:type="dxa"/>
          </w:tcPr>
          <w:p w:rsidR="00F12506" w:rsidRDefault="00F12506" w:rsidP="009532CD">
            <w:pPr>
              <w:pStyle w:val="Prrafodelista"/>
              <w:ind w:left="0"/>
              <w:rPr>
                <w:rFonts w:ascii="Times New Roman" w:hAnsi="Times New Roman" w:cs="Times New Roman"/>
                <w:b/>
                <w:i/>
                <w:sz w:val="28"/>
                <w:szCs w:val="28"/>
              </w:rPr>
            </w:pPr>
            <w:r>
              <w:rPr>
                <w:rFonts w:ascii="Times New Roman" w:hAnsi="Times New Roman" w:cs="Times New Roman"/>
                <w:b/>
                <w:i/>
                <w:sz w:val="28"/>
                <w:szCs w:val="28"/>
              </w:rPr>
              <w:t>Acciones a ejecutar</w:t>
            </w:r>
          </w:p>
        </w:tc>
        <w:tc>
          <w:tcPr>
            <w:tcW w:w="2102" w:type="dxa"/>
          </w:tcPr>
          <w:p w:rsidR="00F12506" w:rsidRDefault="00F12506" w:rsidP="009532CD">
            <w:pPr>
              <w:pStyle w:val="Prrafodelista"/>
              <w:ind w:left="0"/>
              <w:rPr>
                <w:rFonts w:ascii="Times New Roman" w:hAnsi="Times New Roman" w:cs="Times New Roman"/>
                <w:b/>
                <w:i/>
                <w:sz w:val="28"/>
                <w:szCs w:val="28"/>
              </w:rPr>
            </w:pPr>
            <w:r>
              <w:rPr>
                <w:rFonts w:ascii="Times New Roman" w:hAnsi="Times New Roman" w:cs="Times New Roman"/>
                <w:b/>
                <w:i/>
                <w:sz w:val="28"/>
                <w:szCs w:val="28"/>
              </w:rPr>
              <w:t>Tareas planificadas</w:t>
            </w:r>
          </w:p>
        </w:tc>
        <w:tc>
          <w:tcPr>
            <w:tcW w:w="2131" w:type="dxa"/>
          </w:tcPr>
          <w:p w:rsidR="00F12506" w:rsidRDefault="00F12506" w:rsidP="009532CD">
            <w:pPr>
              <w:pStyle w:val="Prrafodelista"/>
              <w:ind w:left="0"/>
              <w:rPr>
                <w:rFonts w:ascii="Times New Roman" w:hAnsi="Times New Roman" w:cs="Times New Roman"/>
                <w:b/>
                <w:i/>
                <w:sz w:val="28"/>
                <w:szCs w:val="28"/>
              </w:rPr>
            </w:pPr>
            <w:r>
              <w:rPr>
                <w:rFonts w:ascii="Times New Roman" w:hAnsi="Times New Roman" w:cs="Times New Roman"/>
                <w:b/>
                <w:i/>
                <w:sz w:val="28"/>
                <w:szCs w:val="28"/>
              </w:rPr>
              <w:t>Observaciones</w:t>
            </w:r>
          </w:p>
        </w:tc>
      </w:tr>
      <w:tr w:rsidR="00F12506" w:rsidRPr="009C1F4E" w:rsidTr="00F12506">
        <w:tc>
          <w:tcPr>
            <w:tcW w:w="2099" w:type="dxa"/>
            <w:vAlign w:val="center"/>
          </w:tcPr>
          <w:p w:rsidR="00F12506" w:rsidRPr="009C1F4E" w:rsidRDefault="00F12506" w:rsidP="009532CD">
            <w:pPr>
              <w:autoSpaceDE w:val="0"/>
              <w:autoSpaceDN w:val="0"/>
              <w:adjustRightInd w:val="0"/>
              <w:rPr>
                <w:rFonts w:ascii="Times New Roman" w:hAnsi="Times New Roman" w:cs="Times New Roman"/>
                <w:b/>
                <w:sz w:val="20"/>
                <w:szCs w:val="20"/>
              </w:rPr>
            </w:pPr>
            <w:r w:rsidRPr="009C1F4E">
              <w:rPr>
                <w:rFonts w:ascii="Times New Roman" w:hAnsi="Times New Roman" w:cs="Times New Roman"/>
                <w:b/>
                <w:sz w:val="20"/>
                <w:szCs w:val="20"/>
              </w:rPr>
              <w:t>Formular una estrategia de alcance organizacional para el desarrollo,</w:t>
            </w:r>
          </w:p>
          <w:p w:rsidR="00F12506" w:rsidRPr="009C1F4E" w:rsidRDefault="00F12506" w:rsidP="009532CD">
            <w:pPr>
              <w:pStyle w:val="Prrafodelista"/>
              <w:ind w:left="0"/>
              <w:rPr>
                <w:rFonts w:ascii="Times New Roman" w:hAnsi="Times New Roman" w:cs="Times New Roman"/>
                <w:b/>
                <w:i/>
                <w:sz w:val="20"/>
                <w:szCs w:val="20"/>
              </w:rPr>
            </w:pPr>
            <w:r w:rsidRPr="009C1F4E">
              <w:rPr>
                <w:rFonts w:ascii="Times New Roman" w:hAnsi="Times New Roman" w:cs="Times New Roman"/>
                <w:b/>
                <w:sz w:val="20"/>
                <w:szCs w:val="20"/>
              </w:rPr>
              <w:t>adquisición y aplicación del conocimiento</w:t>
            </w:r>
          </w:p>
        </w:tc>
        <w:tc>
          <w:tcPr>
            <w:tcW w:w="2076" w:type="dxa"/>
            <w:vAlign w:val="center"/>
          </w:tcPr>
          <w:p w:rsidR="00F12506" w:rsidRPr="009C1F4E" w:rsidRDefault="00F12506" w:rsidP="009532CD">
            <w:pPr>
              <w:pStyle w:val="Prrafodelista"/>
              <w:ind w:left="0"/>
              <w:rPr>
                <w:rFonts w:ascii="Times New Roman" w:hAnsi="Times New Roman" w:cs="Times New Roman"/>
                <w:b/>
                <w:i/>
                <w:sz w:val="20"/>
                <w:szCs w:val="20"/>
              </w:rPr>
            </w:pPr>
            <w:r w:rsidRPr="009C1F4E">
              <w:rPr>
                <w:rFonts w:ascii="Times New Roman" w:hAnsi="Times New Roman" w:cs="Times New Roman"/>
                <w:sz w:val="20"/>
                <w:szCs w:val="20"/>
              </w:rPr>
              <w:t>Divulgación del conocimiento</w:t>
            </w:r>
          </w:p>
        </w:tc>
        <w:tc>
          <w:tcPr>
            <w:tcW w:w="2102" w:type="dxa"/>
            <w:vAlign w:val="center"/>
          </w:tcPr>
          <w:p w:rsidR="00F12506" w:rsidRPr="009C1F4E" w:rsidRDefault="00F12506"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Lecciones aprendidas</w:t>
            </w:r>
          </w:p>
          <w:p w:rsidR="00F12506" w:rsidRPr="009C1F4E" w:rsidRDefault="00F12506" w:rsidP="009532CD">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Mejores prácticas</w:t>
            </w:r>
          </w:p>
          <w:p w:rsidR="00F12506" w:rsidRPr="009C1F4E" w:rsidRDefault="00F12506" w:rsidP="009532CD">
            <w:pPr>
              <w:pStyle w:val="Prrafodelista"/>
              <w:ind w:left="0"/>
              <w:rPr>
                <w:rFonts w:ascii="Times New Roman" w:hAnsi="Times New Roman" w:cs="Times New Roman"/>
                <w:b/>
                <w:i/>
                <w:sz w:val="20"/>
                <w:szCs w:val="20"/>
              </w:rPr>
            </w:pPr>
            <w:r w:rsidRPr="009C1F4E">
              <w:rPr>
                <w:rFonts w:ascii="Times New Roman" w:hAnsi="Times New Roman" w:cs="Times New Roman"/>
                <w:sz w:val="20"/>
                <w:szCs w:val="20"/>
              </w:rPr>
              <w:t>Socializaciones</w:t>
            </w:r>
          </w:p>
        </w:tc>
        <w:tc>
          <w:tcPr>
            <w:tcW w:w="2131" w:type="dxa"/>
            <w:vAlign w:val="center"/>
          </w:tcPr>
          <w:p w:rsidR="00F12506" w:rsidRPr="009C1F4E" w:rsidRDefault="00F12506" w:rsidP="009532CD">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Para que todos los miembros de la organización puedan utilizar el conocimiento en el contexto de sus actividades diarias</w:t>
            </w:r>
          </w:p>
        </w:tc>
      </w:tr>
      <w:tr w:rsidR="00F12506" w:rsidRPr="009C1F4E" w:rsidTr="00F12506">
        <w:tc>
          <w:tcPr>
            <w:tcW w:w="2099" w:type="dxa"/>
            <w:vAlign w:val="center"/>
          </w:tcPr>
          <w:p w:rsidR="00F12506" w:rsidRPr="009C1F4E" w:rsidRDefault="00F12506" w:rsidP="009532CD">
            <w:pPr>
              <w:autoSpaceDE w:val="0"/>
              <w:autoSpaceDN w:val="0"/>
              <w:adjustRightInd w:val="0"/>
              <w:rPr>
                <w:rFonts w:ascii="Times New Roman" w:hAnsi="Times New Roman" w:cs="Times New Roman"/>
                <w:b/>
                <w:sz w:val="20"/>
                <w:szCs w:val="20"/>
              </w:rPr>
            </w:pPr>
            <w:r w:rsidRPr="009C1F4E">
              <w:rPr>
                <w:rFonts w:ascii="Times New Roman" w:hAnsi="Times New Roman" w:cs="Times New Roman"/>
                <w:b/>
                <w:sz w:val="20"/>
                <w:szCs w:val="20"/>
              </w:rPr>
              <w:t>Promover el mejoramiento continuo de los procesos del negocio, enfatizando la generación y utilización del conocimiento.</w:t>
            </w:r>
          </w:p>
        </w:tc>
        <w:tc>
          <w:tcPr>
            <w:tcW w:w="2076" w:type="dxa"/>
            <w:vAlign w:val="center"/>
          </w:tcPr>
          <w:p w:rsidR="00F12506" w:rsidRPr="009C1F4E" w:rsidRDefault="00F12506" w:rsidP="009532CD">
            <w:pPr>
              <w:pStyle w:val="Prrafodelista"/>
              <w:ind w:left="0"/>
              <w:rPr>
                <w:rFonts w:ascii="Times New Roman" w:hAnsi="Times New Roman" w:cs="Times New Roman"/>
                <w:i/>
                <w:sz w:val="20"/>
                <w:szCs w:val="20"/>
              </w:rPr>
            </w:pPr>
            <w:r w:rsidRPr="009C1F4E">
              <w:rPr>
                <w:rFonts w:ascii="Times New Roman" w:hAnsi="Times New Roman" w:cs="Times New Roman"/>
                <w:sz w:val="20"/>
                <w:szCs w:val="20"/>
              </w:rPr>
              <w:t>Facilitar la efectiva y eficiente generación de nuevo conocimiento</w:t>
            </w:r>
          </w:p>
        </w:tc>
        <w:tc>
          <w:tcPr>
            <w:tcW w:w="2102" w:type="dxa"/>
            <w:vAlign w:val="center"/>
          </w:tcPr>
          <w:p w:rsidR="00F12506" w:rsidRPr="009C1F4E" w:rsidRDefault="00F12506"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Actividades de investigación y desarrollo.</w:t>
            </w:r>
          </w:p>
          <w:p w:rsidR="00F12506" w:rsidRPr="009C1F4E" w:rsidRDefault="00F12506" w:rsidP="009532CD">
            <w:pPr>
              <w:pStyle w:val="Prrafodelista"/>
              <w:ind w:left="0"/>
              <w:rPr>
                <w:rFonts w:ascii="Times New Roman" w:hAnsi="Times New Roman" w:cs="Times New Roman"/>
                <w:i/>
                <w:sz w:val="20"/>
                <w:szCs w:val="20"/>
              </w:rPr>
            </w:pPr>
            <w:r w:rsidRPr="009C1F4E">
              <w:rPr>
                <w:rFonts w:ascii="Times New Roman" w:hAnsi="Times New Roman" w:cs="Times New Roman"/>
                <w:sz w:val="20"/>
                <w:szCs w:val="20"/>
              </w:rPr>
              <w:t>Aprendizaje a partir de casos históricos.</w:t>
            </w:r>
          </w:p>
        </w:tc>
        <w:tc>
          <w:tcPr>
            <w:tcW w:w="2131" w:type="dxa"/>
            <w:vAlign w:val="center"/>
          </w:tcPr>
          <w:p w:rsidR="00F12506" w:rsidRDefault="00F12506" w:rsidP="009532CD">
            <w:pPr>
              <w:autoSpaceDE w:val="0"/>
              <w:autoSpaceDN w:val="0"/>
              <w:adjustRightInd w:val="0"/>
              <w:rPr>
                <w:rFonts w:ascii="Times New Roman" w:hAnsi="Times New Roman" w:cs="Times New Roman"/>
                <w:sz w:val="20"/>
                <w:szCs w:val="20"/>
              </w:rPr>
            </w:pPr>
          </w:p>
          <w:p w:rsidR="00F12506" w:rsidRDefault="00F12506" w:rsidP="009532CD">
            <w:pPr>
              <w:autoSpaceDE w:val="0"/>
              <w:autoSpaceDN w:val="0"/>
              <w:adjustRightInd w:val="0"/>
              <w:rPr>
                <w:rFonts w:ascii="Times New Roman" w:hAnsi="Times New Roman" w:cs="Times New Roman"/>
                <w:sz w:val="20"/>
                <w:szCs w:val="20"/>
              </w:rPr>
            </w:pPr>
          </w:p>
          <w:p w:rsidR="00F12506" w:rsidRDefault="00F12506" w:rsidP="009532CD">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Asegurarse que toda persona en la organización sabe dónde se encuentra disponible el conocimiento en la empresa.</w:t>
            </w:r>
          </w:p>
          <w:p w:rsidR="00F12506" w:rsidRDefault="00F12506" w:rsidP="009532CD">
            <w:pPr>
              <w:autoSpaceDE w:val="0"/>
              <w:autoSpaceDN w:val="0"/>
              <w:adjustRightInd w:val="0"/>
              <w:rPr>
                <w:rFonts w:ascii="Times New Roman" w:hAnsi="Times New Roman" w:cs="Times New Roman"/>
                <w:sz w:val="20"/>
                <w:szCs w:val="20"/>
              </w:rPr>
            </w:pPr>
          </w:p>
          <w:p w:rsidR="00F12506" w:rsidRPr="009C1F4E" w:rsidRDefault="00F12506" w:rsidP="009532CD">
            <w:pPr>
              <w:autoSpaceDE w:val="0"/>
              <w:autoSpaceDN w:val="0"/>
              <w:adjustRightInd w:val="0"/>
              <w:rPr>
                <w:rFonts w:ascii="Times New Roman" w:hAnsi="Times New Roman" w:cs="Times New Roman"/>
                <w:sz w:val="20"/>
                <w:szCs w:val="20"/>
              </w:rPr>
            </w:pPr>
          </w:p>
        </w:tc>
      </w:tr>
      <w:tr w:rsidR="00F12506" w:rsidTr="00F12506">
        <w:tc>
          <w:tcPr>
            <w:tcW w:w="2099" w:type="dxa"/>
            <w:shd w:val="clear" w:color="auto" w:fill="auto"/>
            <w:vAlign w:val="center"/>
          </w:tcPr>
          <w:p w:rsidR="00F12506" w:rsidRPr="009C1F4E" w:rsidRDefault="00F12506" w:rsidP="00F12506">
            <w:pPr>
              <w:pStyle w:val="Prrafodelista"/>
              <w:ind w:left="0"/>
              <w:rPr>
                <w:rFonts w:ascii="Times New Roman" w:hAnsi="Times New Roman" w:cs="Times New Roman"/>
                <w:b/>
                <w:sz w:val="20"/>
                <w:szCs w:val="20"/>
              </w:rPr>
            </w:pPr>
            <w:r w:rsidRPr="009C1F4E">
              <w:rPr>
                <w:rFonts w:ascii="Times New Roman" w:hAnsi="Times New Roman" w:cs="Times New Roman"/>
                <w:b/>
                <w:sz w:val="20"/>
                <w:szCs w:val="20"/>
              </w:rPr>
              <w:t>Codificar y compartir las mejores practicas</w:t>
            </w:r>
          </w:p>
        </w:tc>
        <w:tc>
          <w:tcPr>
            <w:tcW w:w="2076" w:type="dxa"/>
            <w:shd w:val="clear" w:color="auto" w:fill="auto"/>
            <w:vAlign w:val="center"/>
          </w:tcPr>
          <w:p w:rsidR="00F12506" w:rsidRPr="009C1F4E" w:rsidRDefault="00F12506" w:rsidP="00F12506">
            <w:pPr>
              <w:rPr>
                <w:rFonts w:ascii="Times New Roman" w:hAnsi="Times New Roman" w:cs="Times New Roman"/>
                <w:sz w:val="20"/>
                <w:szCs w:val="20"/>
              </w:rPr>
            </w:pPr>
            <w:r w:rsidRPr="009C1F4E">
              <w:rPr>
                <w:rFonts w:ascii="Times New Roman" w:hAnsi="Times New Roman" w:cs="Times New Roman"/>
                <w:sz w:val="20"/>
                <w:szCs w:val="20"/>
              </w:rPr>
              <w:t>Benchmarking interno para transferir las mejores practicas</w:t>
            </w:r>
          </w:p>
          <w:p w:rsidR="00F12506" w:rsidRPr="009C1F4E" w:rsidRDefault="00F12506" w:rsidP="00F12506">
            <w:pPr>
              <w:pStyle w:val="Prrafodelista"/>
              <w:ind w:left="0"/>
              <w:rPr>
                <w:rFonts w:ascii="Times New Roman" w:hAnsi="Times New Roman" w:cs="Times New Roman"/>
                <w:sz w:val="20"/>
                <w:szCs w:val="20"/>
              </w:rPr>
            </w:pPr>
          </w:p>
        </w:tc>
        <w:tc>
          <w:tcPr>
            <w:tcW w:w="2102"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Identificar qué se va a someter a benchmarking</w:t>
            </w:r>
          </w:p>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Identificar organizaciones  o procesos comparables</w:t>
            </w:r>
          </w:p>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Describir la discrepancia con el desempeño actual</w:t>
            </w:r>
          </w:p>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Comunicar y obtener colaboración</w:t>
            </w: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lang w:val="es-ES"/>
              </w:rPr>
              <w:t>Implementación</w:t>
            </w:r>
          </w:p>
        </w:tc>
        <w:tc>
          <w:tcPr>
            <w:tcW w:w="2131"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Las mejores prácticas deben ser implantadas dentro de la estructura funcional ya existente.</w:t>
            </w:r>
          </w:p>
          <w:p w:rsidR="00F12506" w:rsidRPr="009C1F4E" w:rsidRDefault="00F12506" w:rsidP="00F12506">
            <w:pPr>
              <w:pStyle w:val="Prrafodelista"/>
              <w:ind w:left="0"/>
              <w:rPr>
                <w:rFonts w:ascii="Times New Roman" w:hAnsi="Times New Roman" w:cs="Times New Roman"/>
                <w:sz w:val="20"/>
                <w:szCs w:val="20"/>
                <w:lang w:val="es-ES"/>
              </w:rPr>
            </w:pP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lang w:val="es-ES"/>
              </w:rPr>
              <w:t>Se busca permanentemente las mejores prácticas</w:t>
            </w:r>
          </w:p>
        </w:tc>
      </w:tr>
      <w:tr w:rsidR="00F12506" w:rsidRPr="009C1F4E" w:rsidTr="00F12506">
        <w:tc>
          <w:tcPr>
            <w:tcW w:w="2099" w:type="dxa"/>
            <w:shd w:val="clear" w:color="auto" w:fill="auto"/>
            <w:vAlign w:val="center"/>
          </w:tcPr>
          <w:p w:rsidR="00F12506" w:rsidRPr="009C1F4E" w:rsidRDefault="00F12506" w:rsidP="00F12506">
            <w:pPr>
              <w:pStyle w:val="Prrafodelista"/>
              <w:ind w:left="0"/>
              <w:rPr>
                <w:rFonts w:ascii="Times New Roman" w:hAnsi="Times New Roman" w:cs="Times New Roman"/>
                <w:b/>
                <w:sz w:val="20"/>
                <w:szCs w:val="20"/>
              </w:rPr>
            </w:pPr>
            <w:r w:rsidRPr="009C1F4E">
              <w:rPr>
                <w:rFonts w:ascii="Times New Roman" w:hAnsi="Times New Roman" w:cs="Times New Roman"/>
                <w:b/>
                <w:sz w:val="20"/>
                <w:szCs w:val="20"/>
              </w:rPr>
              <w:t>Codificar y compartir las mejores practicas</w:t>
            </w:r>
          </w:p>
        </w:tc>
        <w:tc>
          <w:tcPr>
            <w:tcW w:w="2076" w:type="dxa"/>
            <w:shd w:val="clear" w:color="auto" w:fill="auto"/>
            <w:vAlign w:val="center"/>
          </w:tcPr>
          <w:p w:rsidR="00F12506" w:rsidRPr="009C1F4E" w:rsidRDefault="00F12506" w:rsidP="00F12506">
            <w:pPr>
              <w:rPr>
                <w:rFonts w:ascii="Times New Roman" w:hAnsi="Times New Roman" w:cs="Times New Roman"/>
                <w:sz w:val="20"/>
                <w:szCs w:val="20"/>
              </w:rPr>
            </w:pPr>
            <w:r w:rsidRPr="009C1F4E">
              <w:rPr>
                <w:rFonts w:ascii="Times New Roman" w:hAnsi="Times New Roman" w:cs="Times New Roman"/>
                <w:sz w:val="20"/>
                <w:szCs w:val="20"/>
              </w:rPr>
              <w:t>Benchmarking interno para transferir las mejores practicas</w:t>
            </w:r>
          </w:p>
          <w:p w:rsidR="00F12506" w:rsidRPr="009C1F4E" w:rsidRDefault="00F12506" w:rsidP="00F12506">
            <w:pPr>
              <w:pStyle w:val="Prrafodelista"/>
              <w:ind w:left="0"/>
              <w:rPr>
                <w:rFonts w:ascii="Times New Roman" w:hAnsi="Times New Roman" w:cs="Times New Roman"/>
                <w:sz w:val="20"/>
                <w:szCs w:val="20"/>
              </w:rPr>
            </w:pPr>
          </w:p>
        </w:tc>
        <w:tc>
          <w:tcPr>
            <w:tcW w:w="2102"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Identificar qué se va a someter a benchmarking</w:t>
            </w:r>
          </w:p>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Identificar organizaciones  o procesos comparables</w:t>
            </w:r>
          </w:p>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lastRenderedPageBreak/>
              <w:t>Describir la discrepancia con el desempeño actual</w:t>
            </w:r>
          </w:p>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Comunicar y obtener colaboración</w:t>
            </w: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lang w:val="es-ES"/>
              </w:rPr>
              <w:t>Implementación</w:t>
            </w:r>
          </w:p>
        </w:tc>
        <w:tc>
          <w:tcPr>
            <w:tcW w:w="2131"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lastRenderedPageBreak/>
              <w:t>Las mejores prácticas deben ser implantadas dentro de la estructura funcional ya existente.</w:t>
            </w:r>
          </w:p>
          <w:p w:rsidR="00F12506" w:rsidRPr="009C1F4E" w:rsidRDefault="00F12506" w:rsidP="00F12506">
            <w:pPr>
              <w:pStyle w:val="Prrafodelista"/>
              <w:ind w:left="0"/>
              <w:rPr>
                <w:rFonts w:ascii="Times New Roman" w:hAnsi="Times New Roman" w:cs="Times New Roman"/>
                <w:sz w:val="20"/>
                <w:szCs w:val="20"/>
                <w:lang w:val="es-ES"/>
              </w:rPr>
            </w:pP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lang w:val="es-ES"/>
              </w:rPr>
              <w:lastRenderedPageBreak/>
              <w:t>Se busca permanentemente las mejores prácticas</w:t>
            </w:r>
          </w:p>
        </w:tc>
      </w:tr>
      <w:tr w:rsidR="00F12506" w:rsidRPr="009C1F4E" w:rsidTr="00F12506">
        <w:tc>
          <w:tcPr>
            <w:tcW w:w="2099" w:type="dxa"/>
            <w:shd w:val="clear" w:color="auto" w:fill="auto"/>
            <w:vAlign w:val="center"/>
          </w:tcPr>
          <w:p w:rsidR="00F12506" w:rsidRPr="009C1F4E" w:rsidRDefault="00F12506" w:rsidP="00F12506">
            <w:pPr>
              <w:pStyle w:val="Prrafodelista"/>
              <w:ind w:left="0"/>
              <w:rPr>
                <w:rFonts w:ascii="Times New Roman" w:hAnsi="Times New Roman" w:cs="Times New Roman"/>
                <w:b/>
                <w:sz w:val="20"/>
                <w:szCs w:val="20"/>
              </w:rPr>
            </w:pPr>
            <w:r w:rsidRPr="009C1F4E">
              <w:rPr>
                <w:rFonts w:ascii="Times New Roman" w:hAnsi="Times New Roman" w:cs="Times New Roman"/>
                <w:b/>
                <w:sz w:val="20"/>
                <w:szCs w:val="20"/>
              </w:rPr>
              <w:lastRenderedPageBreak/>
              <w:t>Crear directorios de conocimiento</w:t>
            </w:r>
          </w:p>
        </w:tc>
        <w:tc>
          <w:tcPr>
            <w:tcW w:w="2076" w:type="dxa"/>
            <w:shd w:val="clear" w:color="auto" w:fill="auto"/>
            <w:vAlign w:val="center"/>
          </w:tcPr>
          <w:p w:rsidR="00F12506" w:rsidRPr="009C1F4E" w:rsidRDefault="00F12506" w:rsidP="00F12506">
            <w:pPr>
              <w:rPr>
                <w:rFonts w:ascii="Times New Roman" w:hAnsi="Times New Roman" w:cs="Times New Roman"/>
                <w:sz w:val="20"/>
                <w:szCs w:val="20"/>
              </w:rPr>
            </w:pPr>
            <w:r w:rsidRPr="009C1F4E">
              <w:rPr>
                <w:rFonts w:ascii="Times New Roman" w:hAnsi="Times New Roman" w:cs="Times New Roman"/>
                <w:sz w:val="20"/>
                <w:szCs w:val="20"/>
              </w:rPr>
              <w:t>Elaborar  mapas de conocimiento y páginas amarillas de expertos</w:t>
            </w:r>
          </w:p>
          <w:p w:rsidR="00F12506" w:rsidRPr="009C1F4E" w:rsidRDefault="00F12506" w:rsidP="00F12506">
            <w:pPr>
              <w:pStyle w:val="Prrafodelista"/>
              <w:ind w:left="0"/>
              <w:rPr>
                <w:rFonts w:ascii="Times New Roman" w:hAnsi="Times New Roman" w:cs="Times New Roman"/>
                <w:sz w:val="20"/>
                <w:szCs w:val="20"/>
              </w:rPr>
            </w:pPr>
          </w:p>
        </w:tc>
        <w:tc>
          <w:tcPr>
            <w:tcW w:w="2102" w:type="dxa"/>
            <w:shd w:val="clear" w:color="auto" w:fill="auto"/>
            <w:vAlign w:val="center"/>
          </w:tcPr>
          <w:p w:rsidR="00F12506" w:rsidRPr="009C1F4E" w:rsidRDefault="00F12506" w:rsidP="00F12506">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 xml:space="preserve">Desarrollar guías y listados de personas, o documentos, por áreas de actividad o materias de </w:t>
            </w:r>
            <w:proofErr w:type="spellStart"/>
            <w:r w:rsidRPr="009C1F4E">
              <w:rPr>
                <w:rFonts w:ascii="Times New Roman" w:hAnsi="Times New Roman" w:cs="Times New Roman"/>
                <w:sz w:val="20"/>
                <w:szCs w:val="20"/>
              </w:rPr>
              <w:t>domínio</w:t>
            </w:r>
            <w:proofErr w:type="spellEnd"/>
            <w:r w:rsidRPr="009C1F4E">
              <w:rPr>
                <w:rFonts w:ascii="Times New Roman" w:hAnsi="Times New Roman" w:cs="Times New Roman"/>
                <w:sz w:val="20"/>
                <w:szCs w:val="20"/>
              </w:rPr>
              <w:t xml:space="preserve"> que faciliten la localización del conocimiento dentro de la Organización.</w:t>
            </w:r>
          </w:p>
          <w:p w:rsidR="00F12506" w:rsidRPr="009C1F4E" w:rsidRDefault="00F12506" w:rsidP="00F12506">
            <w:pPr>
              <w:pStyle w:val="Prrafodelista"/>
              <w:ind w:left="0"/>
              <w:rPr>
                <w:rFonts w:ascii="Times New Roman" w:hAnsi="Times New Roman" w:cs="Times New Roman"/>
                <w:sz w:val="20"/>
                <w:szCs w:val="20"/>
              </w:rPr>
            </w:pPr>
          </w:p>
          <w:p w:rsidR="00F12506" w:rsidRPr="009C1F4E" w:rsidRDefault="00F12506" w:rsidP="00F12506">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Mapear  recursos y activos de conocimiento, mostrando qué conocimiento existe en la organización y dónde puede ser encontrado.</w:t>
            </w:r>
          </w:p>
        </w:tc>
        <w:tc>
          <w:tcPr>
            <w:tcW w:w="2131"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Trazar estrategias que permitan “anclar” el conocimiento a la organización y se posibilite su uso</w:t>
            </w:r>
          </w:p>
        </w:tc>
      </w:tr>
      <w:tr w:rsidR="00F12506" w:rsidRPr="009C1F4E" w:rsidTr="00F12506">
        <w:trPr>
          <w:trHeight w:val="3411"/>
        </w:trPr>
        <w:tc>
          <w:tcPr>
            <w:tcW w:w="2099" w:type="dxa"/>
            <w:shd w:val="clear" w:color="auto" w:fill="auto"/>
            <w:vAlign w:val="center"/>
          </w:tcPr>
          <w:p w:rsidR="00F12506" w:rsidRPr="009C1F4E" w:rsidRDefault="00F12506" w:rsidP="00F12506">
            <w:pPr>
              <w:pStyle w:val="Prrafodelista"/>
              <w:ind w:left="0"/>
              <w:rPr>
                <w:rFonts w:ascii="Times New Roman" w:hAnsi="Times New Roman" w:cs="Times New Roman"/>
                <w:b/>
                <w:sz w:val="20"/>
                <w:szCs w:val="20"/>
              </w:rPr>
            </w:pPr>
            <w:r w:rsidRPr="009C1F4E">
              <w:rPr>
                <w:rFonts w:ascii="Times New Roman" w:hAnsi="Times New Roman" w:cs="Times New Roman"/>
                <w:b/>
                <w:sz w:val="20"/>
                <w:szCs w:val="20"/>
              </w:rPr>
              <w:t>Crear redes de conocimiento</w:t>
            </w:r>
          </w:p>
        </w:tc>
        <w:tc>
          <w:tcPr>
            <w:tcW w:w="2076" w:type="dxa"/>
            <w:shd w:val="clear" w:color="auto" w:fill="auto"/>
            <w:vAlign w:val="center"/>
          </w:tcPr>
          <w:p w:rsidR="00F12506" w:rsidRPr="009C1F4E" w:rsidRDefault="00F12506" w:rsidP="00F12506">
            <w:pPr>
              <w:rPr>
                <w:rFonts w:ascii="Times New Roman" w:hAnsi="Times New Roman" w:cs="Times New Roman"/>
                <w:sz w:val="20"/>
                <w:szCs w:val="20"/>
              </w:rPr>
            </w:pPr>
            <w:r w:rsidRPr="009C1F4E">
              <w:rPr>
                <w:rFonts w:ascii="Times New Roman" w:hAnsi="Times New Roman" w:cs="Times New Roman"/>
                <w:sz w:val="20"/>
                <w:szCs w:val="20"/>
              </w:rPr>
              <w:t>Foros on-line (para comunicar y discutir)</w:t>
            </w:r>
          </w:p>
          <w:p w:rsidR="00F12506" w:rsidRPr="009C1F4E" w:rsidRDefault="00F12506" w:rsidP="00F12506">
            <w:pPr>
              <w:rPr>
                <w:rFonts w:ascii="Times New Roman" w:hAnsi="Times New Roman" w:cs="Times New Roman"/>
                <w:sz w:val="20"/>
                <w:szCs w:val="20"/>
              </w:rPr>
            </w:pPr>
            <w:r w:rsidRPr="009C1F4E">
              <w:rPr>
                <w:rFonts w:ascii="Times New Roman" w:hAnsi="Times New Roman" w:cs="Times New Roman"/>
                <w:sz w:val="20"/>
                <w:szCs w:val="20"/>
              </w:rPr>
              <w:t>Foros on-line interactivos (para interactuar entre los miembros de la organización, usuarios y clientes).</w:t>
            </w:r>
          </w:p>
          <w:p w:rsidR="00F12506" w:rsidRPr="009C1F4E" w:rsidRDefault="00F12506" w:rsidP="00F12506">
            <w:pPr>
              <w:pStyle w:val="Prrafodelista"/>
              <w:ind w:left="0"/>
              <w:rPr>
                <w:rFonts w:ascii="Times New Roman" w:hAnsi="Times New Roman" w:cs="Times New Roman"/>
                <w:sz w:val="20"/>
                <w:szCs w:val="20"/>
              </w:rPr>
            </w:pPr>
          </w:p>
        </w:tc>
        <w:tc>
          <w:tcPr>
            <w:tcW w:w="2102"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D934A1">
              <w:rPr>
                <w:rStyle w:val="resaltadofuerte1"/>
                <w:rFonts w:ascii="Times New Roman" w:hAnsi="Times New Roman" w:cs="Times New Roman"/>
                <w:color w:val="auto"/>
              </w:rPr>
              <w:t>Identificar las ventajas</w:t>
            </w:r>
            <w:r w:rsidRPr="00D934A1">
              <w:rPr>
                <w:rFonts w:ascii="Times New Roman" w:hAnsi="Times New Roman" w:cs="Times New Roman"/>
                <w:sz w:val="20"/>
                <w:szCs w:val="20"/>
              </w:rPr>
              <w:t xml:space="preserve"> competitivas</w:t>
            </w:r>
            <w:r w:rsidRPr="009C1F4E">
              <w:rPr>
                <w:rFonts w:ascii="Times New Roman" w:hAnsi="Times New Roman" w:cs="Times New Roman"/>
                <w:sz w:val="20"/>
                <w:szCs w:val="20"/>
              </w:rPr>
              <w:t>, los factores de éxito, que genera compartir los conocimientos con cada uno de los miembros de la Red.</w:t>
            </w:r>
          </w:p>
          <w:p w:rsidR="00F12506" w:rsidRPr="009C1F4E" w:rsidRDefault="00F12506" w:rsidP="00F12506">
            <w:pPr>
              <w:pStyle w:val="Prrafodelista"/>
              <w:ind w:left="0"/>
              <w:rPr>
                <w:rFonts w:ascii="Times New Roman" w:hAnsi="Times New Roman" w:cs="Times New Roman"/>
                <w:sz w:val="20"/>
                <w:szCs w:val="20"/>
              </w:rPr>
            </w:pP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Resaltar la importancia de establecer me</w:t>
            </w:r>
            <w:r w:rsidRPr="00D934A1">
              <w:rPr>
                <w:rFonts w:ascii="Times New Roman" w:hAnsi="Times New Roman" w:cs="Times New Roman"/>
                <w:sz w:val="20"/>
                <w:szCs w:val="20"/>
              </w:rPr>
              <w:t xml:space="preserve">canismos de </w:t>
            </w:r>
            <w:r w:rsidRPr="00D934A1">
              <w:rPr>
                <w:rStyle w:val="resaltadofuerte1"/>
                <w:rFonts w:ascii="Times New Roman" w:hAnsi="Times New Roman" w:cs="Times New Roman"/>
                <w:color w:val="auto"/>
              </w:rPr>
              <w:t>transferencia y utilización</w:t>
            </w:r>
            <w:r w:rsidRPr="00D934A1">
              <w:rPr>
                <w:rFonts w:ascii="Times New Roman" w:hAnsi="Times New Roman" w:cs="Times New Roman"/>
                <w:sz w:val="20"/>
                <w:szCs w:val="20"/>
              </w:rPr>
              <w:t xml:space="preserve"> de los conocimientos</w:t>
            </w:r>
            <w:r w:rsidRPr="009C1F4E">
              <w:rPr>
                <w:rFonts w:ascii="Times New Roman" w:hAnsi="Times New Roman" w:cs="Times New Roman"/>
                <w:sz w:val="20"/>
                <w:szCs w:val="20"/>
              </w:rPr>
              <w:t>.</w:t>
            </w:r>
          </w:p>
        </w:tc>
        <w:tc>
          <w:tcPr>
            <w:tcW w:w="2131"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Son un medio de cooperación para:</w:t>
            </w:r>
          </w:p>
          <w:p w:rsidR="00F12506" w:rsidRPr="009C1F4E" w:rsidRDefault="00F12506" w:rsidP="00F12506">
            <w:pPr>
              <w:pStyle w:val="Prrafodelista"/>
              <w:ind w:left="0"/>
              <w:rPr>
                <w:rFonts w:ascii="Times New Roman" w:hAnsi="Times New Roman" w:cs="Times New Roman"/>
                <w:sz w:val="20"/>
                <w:szCs w:val="20"/>
                <w:lang w:val="es-ES"/>
              </w:rPr>
            </w:pPr>
          </w:p>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Intercambiar información,</w:t>
            </w: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lang w:val="es-ES"/>
              </w:rPr>
              <w:t>Compartir conocimiento, fomentar los valores cooperativos, reconocer el valor estratégico del conocimiento, promover la creación de conocimiento</w:t>
            </w:r>
          </w:p>
        </w:tc>
      </w:tr>
      <w:tr w:rsidR="00F12506" w:rsidRPr="009C1F4E" w:rsidTr="00F12506">
        <w:tc>
          <w:tcPr>
            <w:tcW w:w="2099" w:type="dxa"/>
            <w:shd w:val="clear" w:color="auto" w:fill="auto"/>
            <w:vAlign w:val="center"/>
          </w:tcPr>
          <w:p w:rsidR="00F12506" w:rsidRPr="009C1F4E" w:rsidRDefault="00F12506" w:rsidP="00F12506">
            <w:pPr>
              <w:pStyle w:val="Prrafodelista"/>
              <w:ind w:left="0"/>
              <w:rPr>
                <w:rFonts w:ascii="Times New Roman" w:hAnsi="Times New Roman" w:cs="Times New Roman"/>
                <w:b/>
                <w:sz w:val="20"/>
                <w:szCs w:val="20"/>
              </w:rPr>
            </w:pPr>
            <w:r w:rsidRPr="009C1F4E">
              <w:rPr>
                <w:rFonts w:ascii="Times New Roman" w:hAnsi="Times New Roman" w:cs="Times New Roman"/>
                <w:b/>
                <w:sz w:val="20"/>
                <w:szCs w:val="20"/>
              </w:rPr>
              <w:t>Juego alcance la estrella del conocimiento</w:t>
            </w:r>
          </w:p>
        </w:tc>
        <w:tc>
          <w:tcPr>
            <w:tcW w:w="2076"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Explicar el juego que consiste en arrancar una estrella de un tablero, la cual tendrá una pregunta sobre la empresa en su parte posterior y deberá ser respondida por el empleado, quien puntuara de acuerdo a si acierta o no en la respuesta.</w:t>
            </w:r>
          </w:p>
        </w:tc>
        <w:tc>
          <w:tcPr>
            <w:tcW w:w="2102"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Divulgarlo en la organización.</w:t>
            </w:r>
          </w:p>
          <w:p w:rsidR="00F12506" w:rsidRPr="009C1F4E" w:rsidRDefault="00F12506" w:rsidP="00F12506">
            <w:pPr>
              <w:pStyle w:val="Prrafodelista"/>
              <w:ind w:left="0"/>
              <w:rPr>
                <w:rFonts w:ascii="Times New Roman" w:hAnsi="Times New Roman" w:cs="Times New Roman"/>
                <w:sz w:val="20"/>
                <w:szCs w:val="20"/>
              </w:rPr>
            </w:pP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Establecer hora y fecha de realización.</w:t>
            </w:r>
          </w:p>
          <w:p w:rsidR="00F12506" w:rsidRPr="009C1F4E" w:rsidRDefault="00F12506" w:rsidP="00F12506">
            <w:pPr>
              <w:pStyle w:val="Prrafodelista"/>
              <w:ind w:left="0"/>
              <w:rPr>
                <w:rFonts w:ascii="Times New Roman" w:hAnsi="Times New Roman" w:cs="Times New Roman"/>
                <w:sz w:val="20"/>
                <w:szCs w:val="20"/>
              </w:rPr>
            </w:pP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Llevarlo a cabo en forma juiciosa</w:t>
            </w:r>
          </w:p>
        </w:tc>
        <w:tc>
          <w:tcPr>
            <w:tcW w:w="2131"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El ganador será el que más puntaje acumule y será premiado</w:t>
            </w:r>
          </w:p>
        </w:tc>
      </w:tr>
      <w:tr w:rsidR="00F12506" w:rsidRPr="009C1F4E" w:rsidTr="00F12506">
        <w:tc>
          <w:tcPr>
            <w:tcW w:w="2099" w:type="dxa"/>
            <w:shd w:val="clear" w:color="auto" w:fill="auto"/>
            <w:vAlign w:val="center"/>
          </w:tcPr>
          <w:p w:rsidR="00F12506" w:rsidRPr="009C1F4E" w:rsidRDefault="00F12506" w:rsidP="00F12506">
            <w:pPr>
              <w:pStyle w:val="Prrafodelista"/>
              <w:ind w:left="0"/>
              <w:rPr>
                <w:rFonts w:ascii="Times New Roman" w:hAnsi="Times New Roman" w:cs="Times New Roman"/>
                <w:b/>
                <w:sz w:val="20"/>
                <w:szCs w:val="20"/>
              </w:rPr>
            </w:pPr>
            <w:r w:rsidRPr="009C1F4E">
              <w:rPr>
                <w:rFonts w:ascii="Times New Roman" w:hAnsi="Times New Roman" w:cs="Times New Roman"/>
                <w:b/>
                <w:sz w:val="20"/>
                <w:szCs w:val="20"/>
              </w:rPr>
              <w:t xml:space="preserve">Realizar capacitaciones </w:t>
            </w:r>
          </w:p>
        </w:tc>
        <w:tc>
          <w:tcPr>
            <w:tcW w:w="2076"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Identificar necesidades de capacitación</w:t>
            </w:r>
          </w:p>
        </w:tc>
        <w:tc>
          <w:tcPr>
            <w:tcW w:w="2102" w:type="dxa"/>
            <w:shd w:val="clear" w:color="auto" w:fill="auto"/>
            <w:vAlign w:val="center"/>
          </w:tcPr>
          <w:p w:rsidR="00F12506" w:rsidRPr="009C1F4E" w:rsidRDefault="00F12506" w:rsidP="00F12506">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Definir temáticas de conocimiento sobre las cuales se trabaja o trabajará en</w:t>
            </w: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cada línea de acción</w:t>
            </w:r>
          </w:p>
          <w:p w:rsidR="00F12506" w:rsidRPr="009C1F4E" w:rsidRDefault="00F12506" w:rsidP="00F12506">
            <w:pPr>
              <w:pStyle w:val="Prrafodelista"/>
              <w:ind w:left="0"/>
              <w:rPr>
                <w:rFonts w:ascii="Times New Roman" w:hAnsi="Times New Roman" w:cs="Times New Roman"/>
                <w:sz w:val="20"/>
                <w:szCs w:val="20"/>
              </w:rPr>
            </w:pPr>
          </w:p>
          <w:p w:rsidR="00F12506" w:rsidRPr="009C1F4E" w:rsidRDefault="00F12506" w:rsidP="00F12506">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Construir un formato de entrevista para recolectar información de los colaboradores, mediante el cual se pueda profundizar en el conocimiento de la experiencia y experticia de los miembros de la empresa.</w:t>
            </w:r>
          </w:p>
        </w:tc>
        <w:tc>
          <w:tcPr>
            <w:tcW w:w="2131"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lastRenderedPageBreak/>
              <w:t xml:space="preserve">Sin duda alguna que mejorar el desempeño de los trabajadores en cada una de sus áreas, al tener más </w:t>
            </w:r>
            <w:r w:rsidRPr="009C1F4E">
              <w:rPr>
                <w:rFonts w:ascii="Times New Roman" w:hAnsi="Times New Roman" w:cs="Times New Roman"/>
                <w:sz w:val="20"/>
                <w:szCs w:val="20"/>
              </w:rPr>
              <w:lastRenderedPageBreak/>
              <w:t>conocimiento sobre su labor.</w:t>
            </w:r>
          </w:p>
          <w:p w:rsidR="00F12506" w:rsidRPr="009C1F4E" w:rsidRDefault="00F12506" w:rsidP="00F12506">
            <w:pPr>
              <w:pStyle w:val="Prrafodelista"/>
              <w:ind w:left="0"/>
              <w:rPr>
                <w:rFonts w:ascii="Times New Roman" w:hAnsi="Times New Roman" w:cs="Times New Roman"/>
                <w:sz w:val="20"/>
                <w:szCs w:val="20"/>
              </w:rPr>
            </w:pPr>
          </w:p>
        </w:tc>
      </w:tr>
      <w:tr w:rsidR="00F12506" w:rsidRPr="009C1F4E" w:rsidTr="00F12506">
        <w:tc>
          <w:tcPr>
            <w:tcW w:w="2099" w:type="dxa"/>
            <w:shd w:val="clear" w:color="auto" w:fill="auto"/>
            <w:vAlign w:val="center"/>
          </w:tcPr>
          <w:p w:rsidR="00F12506" w:rsidRPr="009C1F4E" w:rsidRDefault="00F12506" w:rsidP="00F12506">
            <w:pPr>
              <w:pStyle w:val="Prrafodelista"/>
              <w:ind w:left="0"/>
              <w:rPr>
                <w:rFonts w:ascii="Times New Roman" w:hAnsi="Times New Roman" w:cs="Times New Roman"/>
                <w:b/>
                <w:sz w:val="20"/>
                <w:szCs w:val="20"/>
              </w:rPr>
            </w:pPr>
            <w:r w:rsidRPr="009C1F4E">
              <w:rPr>
                <w:rFonts w:ascii="Times New Roman" w:hAnsi="Times New Roman" w:cs="Times New Roman"/>
                <w:b/>
                <w:sz w:val="20"/>
                <w:szCs w:val="20"/>
              </w:rPr>
              <w:lastRenderedPageBreak/>
              <w:t>Designación de un coordinador para la transferencia de conocimiento</w:t>
            </w:r>
          </w:p>
        </w:tc>
        <w:tc>
          <w:tcPr>
            <w:tcW w:w="2076"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Verificar perfiles y competencias para escogerlo</w:t>
            </w:r>
          </w:p>
        </w:tc>
        <w:tc>
          <w:tcPr>
            <w:tcW w:w="2102"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Una vez escogido debe estimular el intercambio de experiencias entre los trabajadores y establecer ejemplos</w:t>
            </w:r>
          </w:p>
          <w:p w:rsidR="00F12506" w:rsidRPr="009C1F4E" w:rsidRDefault="00F12506" w:rsidP="00F12506">
            <w:pPr>
              <w:pStyle w:val="Prrafodelista"/>
              <w:ind w:left="0"/>
              <w:rPr>
                <w:rFonts w:ascii="Times New Roman" w:hAnsi="Times New Roman" w:cs="Times New Roman"/>
                <w:sz w:val="20"/>
                <w:szCs w:val="20"/>
              </w:rPr>
            </w:pP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Formalizar la cooperación informal</w:t>
            </w:r>
          </w:p>
        </w:tc>
        <w:tc>
          <w:tcPr>
            <w:tcW w:w="2131"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 xml:space="preserve">El conocimiento no puede ser bien </w:t>
            </w:r>
            <w:proofErr w:type="spellStart"/>
            <w:r w:rsidRPr="009C1F4E">
              <w:rPr>
                <w:rFonts w:ascii="Times New Roman" w:hAnsi="Times New Roman" w:cs="Times New Roman"/>
                <w:sz w:val="20"/>
                <w:szCs w:val="20"/>
              </w:rPr>
              <w:t>gerenciado</w:t>
            </w:r>
            <w:proofErr w:type="spellEnd"/>
            <w:r w:rsidRPr="009C1F4E">
              <w:rPr>
                <w:rFonts w:ascii="Times New Roman" w:hAnsi="Times New Roman" w:cs="Times New Roman"/>
                <w:sz w:val="20"/>
                <w:szCs w:val="20"/>
              </w:rPr>
              <w:t xml:space="preserve"> hasta que alguien o algún grupo en la empresa tengan la clara responsabilidad de hacer ese trabajo.</w:t>
            </w:r>
          </w:p>
        </w:tc>
      </w:tr>
      <w:tr w:rsidR="00F12506" w:rsidRPr="009C1F4E" w:rsidTr="00F12506">
        <w:trPr>
          <w:trHeight w:val="1667"/>
        </w:trPr>
        <w:tc>
          <w:tcPr>
            <w:tcW w:w="2099" w:type="dxa"/>
            <w:shd w:val="clear" w:color="auto" w:fill="auto"/>
            <w:vAlign w:val="center"/>
          </w:tcPr>
          <w:p w:rsidR="00F12506" w:rsidRPr="009C1F4E" w:rsidRDefault="00F12506" w:rsidP="00F12506">
            <w:pPr>
              <w:pStyle w:val="Prrafodelista"/>
              <w:ind w:left="0"/>
              <w:rPr>
                <w:rFonts w:ascii="Times New Roman" w:hAnsi="Times New Roman" w:cs="Times New Roman"/>
                <w:b/>
                <w:sz w:val="20"/>
                <w:szCs w:val="20"/>
              </w:rPr>
            </w:pPr>
            <w:r w:rsidRPr="009C1F4E">
              <w:rPr>
                <w:rFonts w:ascii="Times New Roman" w:hAnsi="Times New Roman" w:cs="Times New Roman"/>
                <w:b/>
                <w:sz w:val="20"/>
                <w:szCs w:val="20"/>
              </w:rPr>
              <w:t>Sistema de incentivos con relación a los criterios de conocimiento</w:t>
            </w:r>
          </w:p>
        </w:tc>
        <w:tc>
          <w:tcPr>
            <w:tcW w:w="2076"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Crear el manual de estímulos e incentivos para las personas que se destaquen en la gestión del conocimiento</w:t>
            </w:r>
          </w:p>
          <w:p w:rsidR="00F12506" w:rsidRPr="009C1F4E" w:rsidRDefault="00F12506" w:rsidP="00F12506">
            <w:pPr>
              <w:pStyle w:val="Prrafodelista"/>
              <w:ind w:left="0"/>
              <w:rPr>
                <w:rFonts w:ascii="Times New Roman" w:hAnsi="Times New Roman" w:cs="Times New Roman"/>
                <w:sz w:val="20"/>
                <w:szCs w:val="20"/>
              </w:rPr>
            </w:pP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Divulgar dicho manual</w:t>
            </w:r>
          </w:p>
        </w:tc>
        <w:tc>
          <w:tcPr>
            <w:tcW w:w="2102"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Escoger al personal que se ha destacado en este aspecto y premiarlo</w:t>
            </w:r>
          </w:p>
        </w:tc>
        <w:tc>
          <w:tcPr>
            <w:tcW w:w="2131"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Esto motiva  las personas a buscar la manera de sobresalir en el tema</w:t>
            </w:r>
          </w:p>
        </w:tc>
      </w:tr>
      <w:tr w:rsidR="00F12506" w:rsidRPr="009C1F4E" w:rsidTr="00F12506">
        <w:tc>
          <w:tcPr>
            <w:tcW w:w="2099" w:type="dxa"/>
            <w:shd w:val="clear" w:color="auto" w:fill="auto"/>
            <w:vAlign w:val="center"/>
          </w:tcPr>
          <w:p w:rsidR="00F12506" w:rsidRPr="009C1F4E" w:rsidRDefault="00F12506" w:rsidP="00F12506">
            <w:pPr>
              <w:pStyle w:val="Prrafodelista"/>
              <w:ind w:left="0"/>
              <w:rPr>
                <w:rFonts w:ascii="Times New Roman" w:hAnsi="Times New Roman" w:cs="Times New Roman"/>
                <w:b/>
                <w:sz w:val="20"/>
                <w:szCs w:val="20"/>
              </w:rPr>
            </w:pPr>
            <w:r w:rsidRPr="009C1F4E">
              <w:rPr>
                <w:rFonts w:ascii="Times New Roman" w:hAnsi="Times New Roman" w:cs="Times New Roman"/>
                <w:b/>
                <w:sz w:val="20"/>
                <w:szCs w:val="20"/>
              </w:rPr>
              <w:t>Implementación de las TIC</w:t>
            </w:r>
          </w:p>
        </w:tc>
        <w:tc>
          <w:tcPr>
            <w:tcW w:w="2076" w:type="dxa"/>
            <w:shd w:val="clear" w:color="auto" w:fill="auto"/>
            <w:vAlign w:val="center"/>
          </w:tcPr>
          <w:p w:rsidR="00F12506" w:rsidRPr="009C1F4E" w:rsidRDefault="00F12506" w:rsidP="00F12506">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Construir en la intranet de la organización una aplicación web, que permita compartir, almacenar y administrar el conocimiento de la organización y sus miembros.</w:t>
            </w:r>
          </w:p>
          <w:p w:rsidR="00F12506" w:rsidRPr="009C1F4E" w:rsidRDefault="00F12506" w:rsidP="00F1250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w:t>
            </w:r>
            <w:r w:rsidRPr="009C1F4E">
              <w:rPr>
                <w:rFonts w:ascii="Times New Roman" w:hAnsi="Times New Roman" w:cs="Times New Roman"/>
                <w:sz w:val="20"/>
                <w:szCs w:val="20"/>
              </w:rPr>
              <w:t>ener a disposición herramientas que</w:t>
            </w:r>
          </w:p>
          <w:p w:rsidR="00F12506" w:rsidRPr="009C1F4E" w:rsidRDefault="00F12506" w:rsidP="00F12506">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permitan realizar mapas de conceptos, bases de datos orientadas a objetos y</w:t>
            </w:r>
          </w:p>
          <w:p w:rsidR="00F12506" w:rsidRPr="009C1F4E" w:rsidRDefault="00F12506" w:rsidP="00F12506">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con características multimedia les, inteligencia artificial orientada</w:t>
            </w:r>
          </w:p>
          <w:p w:rsidR="00F12506" w:rsidRPr="009C1F4E" w:rsidRDefault="00F12506" w:rsidP="00F12506">
            <w:pPr>
              <w:autoSpaceDE w:val="0"/>
              <w:autoSpaceDN w:val="0"/>
              <w:adjustRightInd w:val="0"/>
              <w:rPr>
                <w:rFonts w:ascii="Times New Roman" w:hAnsi="Times New Roman" w:cs="Times New Roman"/>
                <w:sz w:val="20"/>
                <w:szCs w:val="20"/>
              </w:rPr>
            </w:pPr>
            <w:proofErr w:type="gramStart"/>
            <w:r w:rsidRPr="009C1F4E">
              <w:rPr>
                <w:rFonts w:ascii="Times New Roman" w:hAnsi="Times New Roman" w:cs="Times New Roman"/>
                <w:sz w:val="20"/>
                <w:szCs w:val="20"/>
              </w:rPr>
              <w:t>a</w:t>
            </w:r>
            <w:proofErr w:type="gramEnd"/>
            <w:r w:rsidRPr="009C1F4E">
              <w:rPr>
                <w:rFonts w:ascii="Times New Roman" w:hAnsi="Times New Roman" w:cs="Times New Roman"/>
                <w:sz w:val="20"/>
                <w:szCs w:val="20"/>
              </w:rPr>
              <w:t xml:space="preserve"> la adquisición de conocimiento, a la representación del mismo, al soporte en toma de decisiones, a la minería de datos y a la difusión del conocimiento.</w:t>
            </w:r>
          </w:p>
        </w:tc>
        <w:tc>
          <w:tcPr>
            <w:tcW w:w="2102"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p>
          <w:p w:rsidR="00F12506" w:rsidRPr="009C1F4E" w:rsidRDefault="00F12506" w:rsidP="00F12506">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Desarrollar infraestructura y aplicaciones de tecnología de información para la distribución del conocimiento.</w:t>
            </w:r>
          </w:p>
          <w:p w:rsidR="00F12506" w:rsidRPr="009C1F4E" w:rsidRDefault="00F12506" w:rsidP="00F12506">
            <w:pPr>
              <w:pStyle w:val="Prrafodelista"/>
              <w:ind w:left="0"/>
              <w:rPr>
                <w:rFonts w:ascii="Times New Roman" w:hAnsi="Times New Roman" w:cs="Times New Roman"/>
                <w:sz w:val="20"/>
                <w:szCs w:val="20"/>
              </w:rPr>
            </w:pP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Depurar la información recolectada, sintetizarla y organizarla</w:t>
            </w:r>
            <w:r>
              <w:rPr>
                <w:rFonts w:ascii="Times New Roman" w:hAnsi="Times New Roman" w:cs="Times New Roman"/>
                <w:sz w:val="20"/>
                <w:szCs w:val="20"/>
              </w:rPr>
              <w:t>.</w:t>
            </w:r>
          </w:p>
          <w:p w:rsidR="00F12506" w:rsidRPr="009C1F4E" w:rsidRDefault="00F12506" w:rsidP="00F12506">
            <w:pPr>
              <w:pStyle w:val="Prrafodelista"/>
              <w:ind w:left="0"/>
              <w:rPr>
                <w:rFonts w:ascii="Times New Roman" w:hAnsi="Times New Roman" w:cs="Times New Roman"/>
                <w:sz w:val="20"/>
                <w:szCs w:val="20"/>
              </w:rPr>
            </w:pPr>
          </w:p>
          <w:p w:rsidR="00F12506" w:rsidRPr="009C1F4E" w:rsidRDefault="00F12506" w:rsidP="00F12506">
            <w:pPr>
              <w:pStyle w:val="Prrafodelista"/>
              <w:ind w:left="0"/>
              <w:rPr>
                <w:rFonts w:ascii="Times New Roman" w:hAnsi="Times New Roman" w:cs="Times New Roman"/>
                <w:sz w:val="20"/>
                <w:szCs w:val="20"/>
              </w:rPr>
            </w:pPr>
          </w:p>
        </w:tc>
        <w:tc>
          <w:tcPr>
            <w:tcW w:w="2131"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proofErr w:type="gramStart"/>
            <w:r w:rsidRPr="009C1F4E">
              <w:rPr>
                <w:rFonts w:ascii="Times New Roman" w:hAnsi="Times New Roman" w:cs="Times New Roman"/>
                <w:sz w:val="20"/>
                <w:szCs w:val="20"/>
                <w:lang w:val="es-ES"/>
              </w:rPr>
              <w:t>Las tic</w:t>
            </w:r>
            <w:proofErr w:type="gramEnd"/>
            <w:r w:rsidRPr="009C1F4E">
              <w:rPr>
                <w:rFonts w:ascii="Times New Roman" w:hAnsi="Times New Roman" w:cs="Times New Roman"/>
                <w:sz w:val="20"/>
                <w:szCs w:val="20"/>
                <w:lang w:val="es-ES"/>
              </w:rPr>
              <w:t xml:space="preserve"> se han convertido en un elemento trascendental en nuestra forma de trabajar, y es imposible pensar el trabajo de un profesional o el desempeño de una compañía sin ellas</w:t>
            </w:r>
            <w:r>
              <w:rPr>
                <w:rFonts w:ascii="Times New Roman" w:hAnsi="Times New Roman" w:cs="Times New Roman"/>
                <w:sz w:val="20"/>
                <w:szCs w:val="20"/>
                <w:lang w:val="es-ES"/>
              </w:rPr>
              <w:t>.</w:t>
            </w:r>
          </w:p>
        </w:tc>
      </w:tr>
      <w:tr w:rsidR="00F12506" w:rsidRPr="009C1F4E" w:rsidTr="00F12506">
        <w:tc>
          <w:tcPr>
            <w:tcW w:w="2099" w:type="dxa"/>
            <w:shd w:val="clear" w:color="auto" w:fill="auto"/>
            <w:vAlign w:val="center"/>
          </w:tcPr>
          <w:p w:rsidR="00F12506" w:rsidRPr="009C1F4E" w:rsidRDefault="00F12506" w:rsidP="00F12506">
            <w:pPr>
              <w:pStyle w:val="Prrafodelista"/>
              <w:ind w:left="0"/>
              <w:rPr>
                <w:rFonts w:ascii="Times New Roman" w:hAnsi="Times New Roman" w:cs="Times New Roman"/>
                <w:b/>
                <w:sz w:val="20"/>
                <w:szCs w:val="20"/>
              </w:rPr>
            </w:pPr>
            <w:r w:rsidRPr="009C1F4E">
              <w:rPr>
                <w:rFonts w:ascii="Times New Roman" w:hAnsi="Times New Roman" w:cs="Times New Roman"/>
                <w:b/>
                <w:sz w:val="20"/>
                <w:szCs w:val="20"/>
              </w:rPr>
              <w:lastRenderedPageBreak/>
              <w:t>Creación de equipos de trabajo y grupos de proyectos</w:t>
            </w:r>
          </w:p>
        </w:tc>
        <w:tc>
          <w:tcPr>
            <w:tcW w:w="2076"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Seleccionar el personal que conformara el grupo de trabajo</w:t>
            </w:r>
          </w:p>
        </w:tc>
        <w:tc>
          <w:tcPr>
            <w:tcW w:w="2102"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Determinar proyectos a desarrollar</w:t>
            </w:r>
          </w:p>
          <w:p w:rsidR="00F12506" w:rsidRPr="009C1F4E" w:rsidRDefault="00F12506" w:rsidP="00F12506">
            <w:pPr>
              <w:pStyle w:val="Prrafodelista"/>
              <w:ind w:left="0"/>
              <w:rPr>
                <w:rFonts w:ascii="Times New Roman" w:hAnsi="Times New Roman" w:cs="Times New Roman"/>
                <w:sz w:val="20"/>
                <w:szCs w:val="20"/>
                <w:lang w:val="es-ES"/>
              </w:rPr>
            </w:pPr>
          </w:p>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 xml:space="preserve">Compartir la </w:t>
            </w:r>
            <w:hyperlink r:id="rId5" w:tooltip="Responsabilidad" w:history="1">
              <w:r w:rsidRPr="009C1F4E">
                <w:rPr>
                  <w:rStyle w:val="Hipervnculo"/>
                  <w:rFonts w:ascii="Times New Roman" w:hAnsi="Times New Roman" w:cs="Times New Roman"/>
                  <w:sz w:val="20"/>
                  <w:szCs w:val="20"/>
                  <w:lang w:val="es-ES"/>
                </w:rPr>
                <w:t>responsabilidad</w:t>
              </w:r>
            </w:hyperlink>
            <w:r w:rsidRPr="009C1F4E">
              <w:rPr>
                <w:rFonts w:ascii="Times New Roman" w:hAnsi="Times New Roman" w:cs="Times New Roman"/>
                <w:sz w:val="20"/>
                <w:szCs w:val="20"/>
                <w:lang w:val="es-ES"/>
              </w:rPr>
              <w:t xml:space="preserve"> al buscar soluciones desde diferentes puntos de vista.</w:t>
            </w:r>
          </w:p>
          <w:p w:rsidR="00F12506" w:rsidRPr="009C1F4E" w:rsidRDefault="00F12506" w:rsidP="00F12506">
            <w:pPr>
              <w:pStyle w:val="Prrafodelista"/>
              <w:ind w:left="0"/>
              <w:rPr>
                <w:rFonts w:ascii="Times New Roman" w:hAnsi="Times New Roman" w:cs="Times New Roman"/>
                <w:sz w:val="20"/>
                <w:szCs w:val="20"/>
                <w:lang w:val="es-ES"/>
              </w:rPr>
            </w:pP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lang w:val="es-ES"/>
              </w:rPr>
              <w:t>Se reducen los tiempos en las investigaciones al aportar y discutir en grupo las soluciones</w:t>
            </w:r>
          </w:p>
        </w:tc>
        <w:tc>
          <w:tcPr>
            <w:tcW w:w="2131"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lang w:val="es-ES"/>
              </w:rPr>
              <w:t>En los equipos de trabajo, se elaboran unas reglas, que se deben respetar por todos los miembros del grupo</w:t>
            </w:r>
          </w:p>
        </w:tc>
      </w:tr>
    </w:tbl>
    <w:p w:rsidR="00F12506" w:rsidRDefault="00F12506" w:rsidP="00F12506">
      <w:pPr>
        <w:spacing w:after="200" w:line="276" w:lineRule="auto"/>
        <w:rPr>
          <w:rFonts w:ascii="Times New Roman" w:hAnsi="Times New Roman" w:cs="Times New Roman"/>
          <w:sz w:val="24"/>
          <w:szCs w:val="24"/>
        </w:rPr>
      </w:pPr>
    </w:p>
    <w:p w:rsidR="00330951" w:rsidRPr="00330951" w:rsidRDefault="00330951" w:rsidP="00330951">
      <w:pPr>
        <w:pStyle w:val="Prrafodelista"/>
        <w:numPr>
          <w:ilvl w:val="1"/>
          <w:numId w:val="1"/>
        </w:numPr>
        <w:spacing w:after="200" w:line="276" w:lineRule="auto"/>
        <w:rPr>
          <w:rFonts w:ascii="Times New Roman" w:hAnsi="Times New Roman" w:cs="Times New Roman"/>
          <w:sz w:val="24"/>
          <w:szCs w:val="24"/>
        </w:rPr>
      </w:pPr>
      <w:r w:rsidRPr="00330951">
        <w:rPr>
          <w:rFonts w:ascii="Times New Roman" w:hAnsi="Times New Roman" w:cs="Times New Roman"/>
          <w:sz w:val="24"/>
          <w:szCs w:val="24"/>
        </w:rPr>
        <w:t>Realice un cuadro de riesgos proactivos acerca de la no excelente aplicación de la gerencia del conocimiento en una organización.</w:t>
      </w:r>
    </w:p>
    <w:p w:rsidR="00330951" w:rsidRDefault="00330951" w:rsidP="00330951">
      <w:pPr>
        <w:pStyle w:val="Prrafodelista"/>
        <w:spacing w:after="200" w:line="276" w:lineRule="auto"/>
        <w:ind w:left="360"/>
        <w:rPr>
          <w:rFonts w:ascii="Times New Roman" w:hAnsi="Times New Roman" w:cs="Times New Roman"/>
          <w:b/>
          <w:i/>
          <w:sz w:val="28"/>
          <w:szCs w:val="28"/>
        </w:rPr>
      </w:pPr>
    </w:p>
    <w:tbl>
      <w:tblPr>
        <w:tblStyle w:val="Tablaconcuadrcula"/>
        <w:tblW w:w="0" w:type="auto"/>
        <w:tblInd w:w="420" w:type="dxa"/>
        <w:tblLook w:val="04A0" w:firstRow="1" w:lastRow="0" w:firstColumn="1" w:lastColumn="0" w:noHBand="0" w:noVBand="1"/>
      </w:tblPr>
      <w:tblGrid>
        <w:gridCol w:w="1589"/>
        <w:gridCol w:w="1126"/>
        <w:gridCol w:w="850"/>
        <w:gridCol w:w="1559"/>
        <w:gridCol w:w="1609"/>
        <w:gridCol w:w="1675"/>
      </w:tblGrid>
      <w:tr w:rsidR="00330951" w:rsidTr="00330951">
        <w:tc>
          <w:tcPr>
            <w:tcW w:w="8408" w:type="dxa"/>
            <w:gridSpan w:val="6"/>
          </w:tcPr>
          <w:p w:rsidR="00330951" w:rsidRPr="008853AC" w:rsidRDefault="00330951" w:rsidP="009532CD">
            <w:pPr>
              <w:pStyle w:val="Prrafodelista"/>
              <w:ind w:left="0"/>
              <w:jc w:val="center"/>
              <w:rPr>
                <w:rFonts w:ascii="Times New Roman" w:hAnsi="Times New Roman" w:cs="Times New Roman"/>
                <w:b/>
                <w:i/>
                <w:sz w:val="24"/>
                <w:szCs w:val="24"/>
              </w:rPr>
            </w:pPr>
            <w:r w:rsidRPr="008853AC">
              <w:rPr>
                <w:rFonts w:ascii="Times New Roman" w:hAnsi="Times New Roman" w:cs="Times New Roman"/>
                <w:b/>
                <w:i/>
                <w:sz w:val="24"/>
                <w:szCs w:val="24"/>
              </w:rPr>
              <w:t>Cuadro de riesgos proactivos</w:t>
            </w:r>
          </w:p>
        </w:tc>
      </w:tr>
      <w:tr w:rsidR="00330951" w:rsidTr="00330951">
        <w:tc>
          <w:tcPr>
            <w:tcW w:w="2148" w:type="dxa"/>
            <w:gridSpan w:val="3"/>
          </w:tcPr>
          <w:p w:rsidR="00330951" w:rsidRPr="008853AC" w:rsidRDefault="00330951" w:rsidP="009532CD">
            <w:pPr>
              <w:pStyle w:val="Prrafodelista"/>
              <w:ind w:left="0"/>
              <w:rPr>
                <w:rFonts w:ascii="Times New Roman" w:hAnsi="Times New Roman" w:cs="Times New Roman"/>
                <w:b/>
                <w:i/>
                <w:sz w:val="24"/>
                <w:szCs w:val="24"/>
              </w:rPr>
            </w:pPr>
            <w:r w:rsidRPr="008853AC">
              <w:rPr>
                <w:rFonts w:ascii="Times New Roman" w:hAnsi="Times New Roman" w:cs="Times New Roman"/>
                <w:b/>
                <w:i/>
                <w:sz w:val="24"/>
                <w:szCs w:val="24"/>
              </w:rPr>
              <w:t>Descripción del riesgo</w:t>
            </w:r>
          </w:p>
        </w:tc>
        <w:tc>
          <w:tcPr>
            <w:tcW w:w="2076" w:type="dxa"/>
          </w:tcPr>
          <w:p w:rsidR="00330951" w:rsidRPr="008853AC" w:rsidRDefault="00330951" w:rsidP="009532CD">
            <w:pPr>
              <w:pStyle w:val="Prrafodelista"/>
              <w:ind w:left="0"/>
              <w:rPr>
                <w:rFonts w:ascii="Times New Roman" w:hAnsi="Times New Roman" w:cs="Times New Roman"/>
                <w:b/>
                <w:i/>
                <w:sz w:val="24"/>
                <w:szCs w:val="24"/>
              </w:rPr>
            </w:pPr>
            <w:r w:rsidRPr="008853AC">
              <w:rPr>
                <w:rFonts w:ascii="Times New Roman" w:hAnsi="Times New Roman" w:cs="Times New Roman"/>
                <w:b/>
                <w:i/>
                <w:sz w:val="24"/>
                <w:szCs w:val="24"/>
              </w:rPr>
              <w:t>Tipo de riesgo</w:t>
            </w:r>
          </w:p>
        </w:tc>
        <w:tc>
          <w:tcPr>
            <w:tcW w:w="2088" w:type="dxa"/>
          </w:tcPr>
          <w:p w:rsidR="00330951" w:rsidRPr="008853AC" w:rsidRDefault="00330951" w:rsidP="009532CD">
            <w:pPr>
              <w:pStyle w:val="Prrafodelista"/>
              <w:ind w:left="0"/>
              <w:rPr>
                <w:rFonts w:ascii="Times New Roman" w:hAnsi="Times New Roman" w:cs="Times New Roman"/>
                <w:b/>
                <w:i/>
                <w:sz w:val="24"/>
                <w:szCs w:val="24"/>
              </w:rPr>
            </w:pPr>
            <w:r w:rsidRPr="008853AC">
              <w:rPr>
                <w:rFonts w:ascii="Times New Roman" w:hAnsi="Times New Roman" w:cs="Times New Roman"/>
                <w:b/>
                <w:i/>
                <w:sz w:val="24"/>
                <w:szCs w:val="24"/>
              </w:rPr>
              <w:t>Probabilidad de que ocurra</w:t>
            </w:r>
          </w:p>
        </w:tc>
        <w:tc>
          <w:tcPr>
            <w:tcW w:w="2096" w:type="dxa"/>
          </w:tcPr>
          <w:p w:rsidR="00330951" w:rsidRPr="008853AC" w:rsidRDefault="00330951" w:rsidP="009532CD">
            <w:pPr>
              <w:pStyle w:val="Prrafodelista"/>
              <w:ind w:left="0"/>
              <w:rPr>
                <w:rFonts w:ascii="Times New Roman" w:hAnsi="Times New Roman" w:cs="Times New Roman"/>
                <w:b/>
                <w:i/>
                <w:sz w:val="24"/>
                <w:szCs w:val="24"/>
              </w:rPr>
            </w:pPr>
            <w:r w:rsidRPr="008853AC">
              <w:rPr>
                <w:rFonts w:ascii="Times New Roman" w:hAnsi="Times New Roman" w:cs="Times New Roman"/>
                <w:b/>
                <w:i/>
                <w:sz w:val="24"/>
                <w:szCs w:val="24"/>
              </w:rPr>
              <w:t>Plan de contingencia</w:t>
            </w:r>
          </w:p>
        </w:tc>
      </w:tr>
      <w:tr w:rsidR="00330951" w:rsidTr="00330951">
        <w:tc>
          <w:tcPr>
            <w:tcW w:w="2148" w:type="dxa"/>
            <w:gridSpan w:val="3"/>
            <w:vAlign w:val="center"/>
          </w:tcPr>
          <w:p w:rsidR="00330951" w:rsidRPr="008853AC" w:rsidRDefault="00330951" w:rsidP="009532CD">
            <w:pPr>
              <w:pStyle w:val="Prrafodelista"/>
              <w:ind w:left="0"/>
              <w:rPr>
                <w:rFonts w:ascii="Times New Roman" w:hAnsi="Times New Roman" w:cs="Times New Roman"/>
                <w:b/>
                <w:sz w:val="20"/>
                <w:szCs w:val="20"/>
              </w:rPr>
            </w:pPr>
            <w:r w:rsidRPr="008853AC">
              <w:rPr>
                <w:rFonts w:ascii="Times New Roman" w:hAnsi="Times New Roman" w:cs="Times New Roman"/>
                <w:b/>
                <w:sz w:val="20"/>
                <w:szCs w:val="20"/>
              </w:rPr>
              <w:t>Resistencia al cambio</w:t>
            </w:r>
          </w:p>
        </w:tc>
        <w:tc>
          <w:tcPr>
            <w:tcW w:w="2076" w:type="dxa"/>
            <w:vAlign w:val="center"/>
          </w:tcPr>
          <w:p w:rsidR="00330951" w:rsidRPr="009C1F4E" w:rsidRDefault="005A52DC"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P</w:t>
            </w:r>
            <w:r w:rsidR="00330951" w:rsidRPr="009C1F4E">
              <w:rPr>
                <w:rFonts w:ascii="Times New Roman" w:hAnsi="Times New Roman" w:cs="Times New Roman"/>
                <w:sz w:val="20"/>
                <w:szCs w:val="20"/>
              </w:rPr>
              <w:t>ersonal</w:t>
            </w:r>
          </w:p>
        </w:tc>
        <w:tc>
          <w:tcPr>
            <w:tcW w:w="2088" w:type="dxa"/>
            <w:vAlign w:val="center"/>
          </w:tcPr>
          <w:p w:rsidR="00330951" w:rsidRPr="009C1F4E" w:rsidRDefault="00330951"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Alta</w:t>
            </w:r>
          </w:p>
        </w:tc>
        <w:tc>
          <w:tcPr>
            <w:tcW w:w="2096" w:type="dxa"/>
            <w:vAlign w:val="center"/>
          </w:tcPr>
          <w:p w:rsidR="00330951" w:rsidRPr="009C1F4E" w:rsidRDefault="00330951"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Eliminar la resistencia</w:t>
            </w:r>
            <w:r>
              <w:rPr>
                <w:rFonts w:ascii="Times New Roman" w:hAnsi="Times New Roman" w:cs="Times New Roman"/>
                <w:sz w:val="20"/>
                <w:szCs w:val="20"/>
              </w:rPr>
              <w:t>.</w:t>
            </w:r>
            <w:r w:rsidRPr="009C1F4E">
              <w:rPr>
                <w:rFonts w:ascii="Times New Roman" w:hAnsi="Times New Roman" w:cs="Times New Roman"/>
                <w:sz w:val="20"/>
                <w:szCs w:val="20"/>
              </w:rPr>
              <w:t xml:space="preserve"> (despidos)</w:t>
            </w:r>
          </w:p>
        </w:tc>
      </w:tr>
      <w:tr w:rsidR="00330951" w:rsidTr="00330951">
        <w:tc>
          <w:tcPr>
            <w:tcW w:w="2148" w:type="dxa"/>
            <w:gridSpan w:val="3"/>
            <w:vAlign w:val="center"/>
          </w:tcPr>
          <w:p w:rsidR="00330951" w:rsidRPr="008853AC" w:rsidRDefault="00330951" w:rsidP="009532CD">
            <w:pPr>
              <w:pStyle w:val="Prrafodelista"/>
              <w:ind w:left="0"/>
              <w:rPr>
                <w:rFonts w:ascii="Times New Roman" w:hAnsi="Times New Roman" w:cs="Times New Roman"/>
                <w:b/>
                <w:sz w:val="20"/>
                <w:szCs w:val="20"/>
              </w:rPr>
            </w:pPr>
            <w:r w:rsidRPr="008853AC">
              <w:rPr>
                <w:rFonts w:ascii="Times New Roman" w:hAnsi="Times New Roman" w:cs="Times New Roman"/>
                <w:b/>
                <w:sz w:val="20"/>
                <w:szCs w:val="20"/>
              </w:rPr>
              <w:t>Pérdida de competitividad y posicionamiento en el mercado</w:t>
            </w:r>
          </w:p>
        </w:tc>
        <w:tc>
          <w:tcPr>
            <w:tcW w:w="2076" w:type="dxa"/>
            <w:vAlign w:val="center"/>
          </w:tcPr>
          <w:p w:rsidR="00330951" w:rsidRPr="009C1F4E" w:rsidRDefault="005A52DC"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O</w:t>
            </w:r>
            <w:r w:rsidR="00330951" w:rsidRPr="009C1F4E">
              <w:rPr>
                <w:rFonts w:ascii="Times New Roman" w:hAnsi="Times New Roman" w:cs="Times New Roman"/>
                <w:sz w:val="20"/>
                <w:szCs w:val="20"/>
              </w:rPr>
              <w:t>rganizacional</w:t>
            </w:r>
          </w:p>
        </w:tc>
        <w:tc>
          <w:tcPr>
            <w:tcW w:w="2088" w:type="dxa"/>
            <w:vAlign w:val="center"/>
          </w:tcPr>
          <w:p w:rsidR="00330951" w:rsidRPr="009C1F4E" w:rsidRDefault="00330951"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Alta</w:t>
            </w:r>
          </w:p>
        </w:tc>
        <w:tc>
          <w:tcPr>
            <w:tcW w:w="2096" w:type="dxa"/>
            <w:vAlign w:val="center"/>
          </w:tcPr>
          <w:p w:rsidR="00330951" w:rsidRPr="009C1F4E" w:rsidRDefault="00330951"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Invertir en avances tecnológicos e innovación</w:t>
            </w:r>
            <w:r>
              <w:rPr>
                <w:rFonts w:ascii="Times New Roman" w:hAnsi="Times New Roman" w:cs="Times New Roman"/>
                <w:sz w:val="20"/>
                <w:szCs w:val="20"/>
              </w:rPr>
              <w:t>.</w:t>
            </w:r>
          </w:p>
        </w:tc>
      </w:tr>
      <w:tr w:rsidR="00330951" w:rsidTr="00330951">
        <w:tc>
          <w:tcPr>
            <w:tcW w:w="2148" w:type="dxa"/>
            <w:gridSpan w:val="3"/>
            <w:vAlign w:val="center"/>
          </w:tcPr>
          <w:p w:rsidR="00330951" w:rsidRPr="008853AC" w:rsidRDefault="00330951" w:rsidP="009532CD">
            <w:pPr>
              <w:pStyle w:val="Prrafodelista"/>
              <w:ind w:left="0"/>
              <w:rPr>
                <w:rFonts w:ascii="Times New Roman" w:hAnsi="Times New Roman" w:cs="Times New Roman"/>
                <w:b/>
                <w:sz w:val="20"/>
                <w:szCs w:val="20"/>
              </w:rPr>
            </w:pPr>
            <w:r w:rsidRPr="008853AC">
              <w:rPr>
                <w:rFonts w:ascii="Times New Roman" w:hAnsi="Times New Roman" w:cs="Times New Roman"/>
                <w:b/>
                <w:sz w:val="20"/>
                <w:szCs w:val="20"/>
              </w:rPr>
              <w:t>Desconocimiento de la organización</w:t>
            </w:r>
          </w:p>
        </w:tc>
        <w:tc>
          <w:tcPr>
            <w:tcW w:w="2076" w:type="dxa"/>
            <w:vAlign w:val="center"/>
          </w:tcPr>
          <w:p w:rsidR="00330951" w:rsidRPr="009C1F4E" w:rsidRDefault="005A52DC"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P</w:t>
            </w:r>
            <w:r w:rsidR="00330951" w:rsidRPr="009C1F4E">
              <w:rPr>
                <w:rFonts w:ascii="Times New Roman" w:hAnsi="Times New Roman" w:cs="Times New Roman"/>
                <w:sz w:val="20"/>
                <w:szCs w:val="20"/>
              </w:rPr>
              <w:t>ersonal</w:t>
            </w:r>
          </w:p>
        </w:tc>
        <w:tc>
          <w:tcPr>
            <w:tcW w:w="2088" w:type="dxa"/>
            <w:vAlign w:val="center"/>
          </w:tcPr>
          <w:p w:rsidR="00330951" w:rsidRPr="009C1F4E" w:rsidRDefault="00330951"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Alta</w:t>
            </w:r>
          </w:p>
        </w:tc>
        <w:tc>
          <w:tcPr>
            <w:tcW w:w="2096" w:type="dxa"/>
            <w:vAlign w:val="center"/>
          </w:tcPr>
          <w:p w:rsidR="00330951" w:rsidRPr="009C1F4E" w:rsidRDefault="00330951"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Socializar la estructura y plataforma estratégica de la organización</w:t>
            </w:r>
            <w:r>
              <w:rPr>
                <w:rFonts w:ascii="Times New Roman" w:hAnsi="Times New Roman" w:cs="Times New Roman"/>
                <w:sz w:val="20"/>
                <w:szCs w:val="20"/>
              </w:rPr>
              <w:t>.</w:t>
            </w:r>
          </w:p>
        </w:tc>
      </w:tr>
      <w:tr w:rsidR="00330951" w:rsidTr="00330951">
        <w:tc>
          <w:tcPr>
            <w:tcW w:w="2148" w:type="dxa"/>
            <w:gridSpan w:val="3"/>
            <w:vAlign w:val="center"/>
          </w:tcPr>
          <w:p w:rsidR="00330951" w:rsidRPr="008853AC" w:rsidRDefault="00330951" w:rsidP="009532CD">
            <w:pPr>
              <w:pStyle w:val="Prrafodelista"/>
              <w:ind w:left="0"/>
              <w:rPr>
                <w:rFonts w:ascii="Times New Roman" w:hAnsi="Times New Roman" w:cs="Times New Roman"/>
                <w:b/>
                <w:sz w:val="20"/>
                <w:szCs w:val="20"/>
              </w:rPr>
            </w:pPr>
            <w:r w:rsidRPr="008853AC">
              <w:rPr>
                <w:rFonts w:ascii="Times New Roman" w:hAnsi="Times New Roman" w:cs="Times New Roman"/>
                <w:b/>
                <w:sz w:val="20"/>
                <w:szCs w:val="20"/>
              </w:rPr>
              <w:t>Falta de estructura tecnológica</w:t>
            </w:r>
          </w:p>
        </w:tc>
        <w:tc>
          <w:tcPr>
            <w:tcW w:w="2076" w:type="dxa"/>
            <w:vAlign w:val="center"/>
          </w:tcPr>
          <w:p w:rsidR="00330951" w:rsidRPr="009C1F4E" w:rsidRDefault="005A52DC"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T</w:t>
            </w:r>
            <w:r w:rsidR="00330951" w:rsidRPr="009C1F4E">
              <w:rPr>
                <w:rFonts w:ascii="Times New Roman" w:hAnsi="Times New Roman" w:cs="Times New Roman"/>
                <w:sz w:val="20"/>
                <w:szCs w:val="20"/>
              </w:rPr>
              <w:t>ecnológico</w:t>
            </w:r>
          </w:p>
        </w:tc>
        <w:tc>
          <w:tcPr>
            <w:tcW w:w="2088" w:type="dxa"/>
            <w:vAlign w:val="center"/>
          </w:tcPr>
          <w:p w:rsidR="00330951" w:rsidRPr="009C1F4E" w:rsidRDefault="00330951"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Alta</w:t>
            </w:r>
          </w:p>
        </w:tc>
        <w:tc>
          <w:tcPr>
            <w:tcW w:w="2096" w:type="dxa"/>
            <w:vAlign w:val="center"/>
          </w:tcPr>
          <w:p w:rsidR="00330951" w:rsidRPr="009C1F4E" w:rsidRDefault="00330951"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Adquirir tecnologías como bases de datos de conocimient</w:t>
            </w:r>
            <w:r>
              <w:rPr>
                <w:rFonts w:ascii="Times New Roman" w:hAnsi="Times New Roman" w:cs="Times New Roman"/>
                <w:sz w:val="20"/>
                <w:szCs w:val="20"/>
              </w:rPr>
              <w:t xml:space="preserve">o, portales, </w:t>
            </w:r>
            <w:proofErr w:type="spellStart"/>
            <w:r>
              <w:rPr>
                <w:rFonts w:ascii="Times New Roman" w:hAnsi="Times New Roman" w:cs="Times New Roman"/>
                <w:sz w:val="20"/>
                <w:szCs w:val="20"/>
              </w:rPr>
              <w:t>workflows</w:t>
            </w:r>
            <w:proofErr w:type="spellEnd"/>
            <w:r>
              <w:rPr>
                <w:rFonts w:ascii="Times New Roman" w:hAnsi="Times New Roman" w:cs="Times New Roman"/>
                <w:sz w:val="20"/>
                <w:szCs w:val="20"/>
              </w:rPr>
              <w:t xml:space="preserve">, cuyo fin es </w:t>
            </w:r>
            <w:r w:rsidRPr="009C1F4E">
              <w:rPr>
                <w:rFonts w:ascii="Times New Roman" w:hAnsi="Times New Roman" w:cs="Times New Roman"/>
                <w:sz w:val="20"/>
                <w:szCs w:val="20"/>
              </w:rPr>
              <w:t>servir de soporte a las actividades de gestión del conocimiento</w:t>
            </w:r>
            <w:r>
              <w:rPr>
                <w:rFonts w:ascii="Times New Roman" w:hAnsi="Times New Roman" w:cs="Times New Roman"/>
                <w:sz w:val="20"/>
                <w:szCs w:val="20"/>
              </w:rPr>
              <w:t>.</w:t>
            </w:r>
          </w:p>
        </w:tc>
      </w:tr>
      <w:tr w:rsidR="00330951" w:rsidTr="00330951">
        <w:tc>
          <w:tcPr>
            <w:tcW w:w="2148" w:type="dxa"/>
            <w:gridSpan w:val="3"/>
            <w:vAlign w:val="center"/>
          </w:tcPr>
          <w:p w:rsidR="00330951" w:rsidRPr="008853AC" w:rsidRDefault="00330951" w:rsidP="009532CD">
            <w:pPr>
              <w:pStyle w:val="Prrafodelista"/>
              <w:ind w:left="0"/>
              <w:rPr>
                <w:rFonts w:ascii="Times New Roman" w:hAnsi="Times New Roman" w:cs="Times New Roman"/>
                <w:b/>
                <w:sz w:val="20"/>
                <w:szCs w:val="20"/>
              </w:rPr>
            </w:pPr>
            <w:r w:rsidRPr="008853AC">
              <w:rPr>
                <w:rFonts w:ascii="Times New Roman" w:hAnsi="Times New Roman" w:cs="Times New Roman"/>
                <w:b/>
                <w:sz w:val="20"/>
                <w:szCs w:val="20"/>
              </w:rPr>
              <w:t>Falta de conocimiento de los beneficios de la gestión del conocimiento</w:t>
            </w:r>
          </w:p>
        </w:tc>
        <w:tc>
          <w:tcPr>
            <w:tcW w:w="2076" w:type="dxa"/>
            <w:vAlign w:val="center"/>
          </w:tcPr>
          <w:p w:rsidR="00330951" w:rsidRPr="008853AC" w:rsidRDefault="005A52DC" w:rsidP="009532CD">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P</w:t>
            </w:r>
            <w:r w:rsidR="00330951" w:rsidRPr="008853AC">
              <w:rPr>
                <w:rFonts w:ascii="Times New Roman" w:hAnsi="Times New Roman" w:cs="Times New Roman"/>
                <w:sz w:val="20"/>
                <w:szCs w:val="20"/>
              </w:rPr>
              <w:t>ersonal</w:t>
            </w:r>
          </w:p>
        </w:tc>
        <w:tc>
          <w:tcPr>
            <w:tcW w:w="2088" w:type="dxa"/>
            <w:vAlign w:val="center"/>
          </w:tcPr>
          <w:p w:rsidR="00330951" w:rsidRPr="008853AC" w:rsidRDefault="00330951" w:rsidP="009532CD">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Alta</w:t>
            </w:r>
          </w:p>
        </w:tc>
        <w:tc>
          <w:tcPr>
            <w:tcW w:w="2096" w:type="dxa"/>
            <w:vAlign w:val="center"/>
          </w:tcPr>
          <w:p w:rsidR="00330951" w:rsidRPr="008853AC" w:rsidRDefault="00330951" w:rsidP="009532CD">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Soci</w:t>
            </w:r>
            <w:r>
              <w:rPr>
                <w:rFonts w:ascii="Times New Roman" w:hAnsi="Times New Roman" w:cs="Times New Roman"/>
                <w:sz w:val="20"/>
                <w:szCs w:val="20"/>
              </w:rPr>
              <w:t>a</w:t>
            </w:r>
            <w:r w:rsidRPr="008853AC">
              <w:rPr>
                <w:rFonts w:ascii="Times New Roman" w:hAnsi="Times New Roman" w:cs="Times New Roman"/>
                <w:sz w:val="20"/>
                <w:szCs w:val="20"/>
              </w:rPr>
              <w:t>lizar a todos los beneficios que trae la gestión del conocimiento para la empresa</w:t>
            </w:r>
            <w:r>
              <w:rPr>
                <w:rFonts w:ascii="Times New Roman" w:hAnsi="Times New Roman" w:cs="Times New Roman"/>
                <w:sz w:val="20"/>
                <w:szCs w:val="20"/>
              </w:rPr>
              <w:t>.</w:t>
            </w:r>
          </w:p>
        </w:tc>
      </w:tr>
      <w:tr w:rsidR="00330951" w:rsidTr="00330951">
        <w:tc>
          <w:tcPr>
            <w:tcW w:w="2148" w:type="dxa"/>
            <w:gridSpan w:val="3"/>
            <w:vAlign w:val="center"/>
          </w:tcPr>
          <w:p w:rsidR="00330951" w:rsidRPr="008853AC" w:rsidRDefault="00330951" w:rsidP="009532CD">
            <w:pPr>
              <w:pStyle w:val="Prrafodelista"/>
              <w:ind w:left="0"/>
              <w:rPr>
                <w:rFonts w:ascii="Times New Roman" w:hAnsi="Times New Roman" w:cs="Times New Roman"/>
                <w:b/>
                <w:sz w:val="20"/>
                <w:szCs w:val="20"/>
              </w:rPr>
            </w:pPr>
            <w:r w:rsidRPr="008853AC">
              <w:rPr>
                <w:rFonts w:ascii="Times New Roman" w:hAnsi="Times New Roman" w:cs="Times New Roman"/>
                <w:b/>
                <w:sz w:val="20"/>
                <w:szCs w:val="20"/>
              </w:rPr>
              <w:t>Perdida de la capacidad para analizar informaciones corporativas y atribuirles nuevos usos</w:t>
            </w:r>
          </w:p>
        </w:tc>
        <w:tc>
          <w:tcPr>
            <w:tcW w:w="2076" w:type="dxa"/>
            <w:vAlign w:val="center"/>
          </w:tcPr>
          <w:p w:rsidR="00330951" w:rsidRPr="008853AC" w:rsidRDefault="005A52DC" w:rsidP="009532CD">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P</w:t>
            </w:r>
            <w:r w:rsidR="00330951" w:rsidRPr="008853AC">
              <w:rPr>
                <w:rFonts w:ascii="Times New Roman" w:hAnsi="Times New Roman" w:cs="Times New Roman"/>
                <w:sz w:val="20"/>
                <w:szCs w:val="20"/>
              </w:rPr>
              <w:t>ersonal</w:t>
            </w:r>
          </w:p>
        </w:tc>
        <w:tc>
          <w:tcPr>
            <w:tcW w:w="2088" w:type="dxa"/>
            <w:vAlign w:val="center"/>
          </w:tcPr>
          <w:p w:rsidR="00330951" w:rsidRPr="008853AC" w:rsidRDefault="00330951" w:rsidP="009532CD">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Alta</w:t>
            </w:r>
          </w:p>
        </w:tc>
        <w:tc>
          <w:tcPr>
            <w:tcW w:w="2096" w:type="dxa"/>
            <w:vAlign w:val="center"/>
          </w:tcPr>
          <w:p w:rsidR="00330951" w:rsidRPr="008853AC" w:rsidRDefault="00330951" w:rsidP="009532CD">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 xml:space="preserve">Capacitaciones en análisis de información y </w:t>
            </w:r>
            <w:r w:rsidRPr="008853AC">
              <w:rPr>
                <w:rFonts w:ascii="Times New Roman" w:hAnsi="Times New Roman" w:cs="Times New Roman"/>
                <w:sz w:val="20"/>
                <w:szCs w:val="20"/>
              </w:rPr>
              <w:lastRenderedPageBreak/>
              <w:t>estudios del mercado</w:t>
            </w:r>
          </w:p>
        </w:tc>
      </w:tr>
      <w:tr w:rsidR="00330951" w:rsidTr="00330951">
        <w:tc>
          <w:tcPr>
            <w:tcW w:w="2148" w:type="dxa"/>
            <w:gridSpan w:val="3"/>
          </w:tcPr>
          <w:p w:rsidR="00330951" w:rsidRPr="008853AC" w:rsidRDefault="00330951" w:rsidP="00330951">
            <w:pPr>
              <w:pStyle w:val="Prrafodelista"/>
              <w:ind w:left="0"/>
              <w:rPr>
                <w:rFonts w:ascii="Times New Roman" w:hAnsi="Times New Roman" w:cs="Times New Roman"/>
                <w:b/>
                <w:i/>
                <w:sz w:val="24"/>
                <w:szCs w:val="24"/>
              </w:rPr>
            </w:pPr>
            <w:r w:rsidRPr="008853AC">
              <w:rPr>
                <w:rFonts w:ascii="Times New Roman" w:hAnsi="Times New Roman" w:cs="Times New Roman"/>
                <w:b/>
                <w:sz w:val="20"/>
                <w:szCs w:val="20"/>
              </w:rPr>
              <w:lastRenderedPageBreak/>
              <w:t>Pérdida de capacidad para crear procesos que habiliten a los trabajadores de cualquier local a acceder y utilizar información para conquistar nuevos mercados</w:t>
            </w:r>
          </w:p>
        </w:tc>
        <w:tc>
          <w:tcPr>
            <w:tcW w:w="2076" w:type="dxa"/>
            <w:vAlign w:val="center"/>
          </w:tcPr>
          <w:p w:rsidR="00330951" w:rsidRPr="008853AC" w:rsidRDefault="00330951"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Personal</w:t>
            </w:r>
          </w:p>
        </w:tc>
        <w:tc>
          <w:tcPr>
            <w:tcW w:w="2088" w:type="dxa"/>
            <w:vAlign w:val="center"/>
          </w:tcPr>
          <w:p w:rsidR="00330951" w:rsidRPr="008853AC" w:rsidRDefault="00330951"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Alta</w:t>
            </w:r>
          </w:p>
        </w:tc>
        <w:tc>
          <w:tcPr>
            <w:tcW w:w="2096" w:type="dxa"/>
            <w:vAlign w:val="center"/>
          </w:tcPr>
          <w:p w:rsidR="00330951" w:rsidRPr="008853AC" w:rsidRDefault="00330951"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Asistencias a cursos de emprendimiento</w:t>
            </w:r>
            <w:r>
              <w:rPr>
                <w:rFonts w:ascii="Times New Roman" w:hAnsi="Times New Roman" w:cs="Times New Roman"/>
                <w:sz w:val="20"/>
                <w:szCs w:val="20"/>
              </w:rPr>
              <w:t>.</w:t>
            </w:r>
            <w:r w:rsidRPr="008853AC">
              <w:rPr>
                <w:rFonts w:ascii="Times New Roman" w:hAnsi="Times New Roman" w:cs="Times New Roman"/>
                <w:sz w:val="20"/>
                <w:szCs w:val="20"/>
              </w:rPr>
              <w:t xml:space="preserve"> </w:t>
            </w:r>
          </w:p>
        </w:tc>
      </w:tr>
      <w:tr w:rsidR="00330951" w:rsidTr="00330951">
        <w:tc>
          <w:tcPr>
            <w:tcW w:w="2148" w:type="dxa"/>
            <w:gridSpan w:val="3"/>
            <w:vAlign w:val="center"/>
          </w:tcPr>
          <w:p w:rsidR="00330951" w:rsidRPr="008853AC" w:rsidRDefault="00330951" w:rsidP="00330951">
            <w:pPr>
              <w:pStyle w:val="Prrafodelista"/>
              <w:ind w:left="0"/>
              <w:rPr>
                <w:rFonts w:ascii="Times New Roman" w:hAnsi="Times New Roman" w:cs="Times New Roman"/>
                <w:b/>
                <w:sz w:val="20"/>
                <w:szCs w:val="20"/>
              </w:rPr>
            </w:pPr>
            <w:r w:rsidRPr="008853AC">
              <w:rPr>
                <w:rFonts w:ascii="Times New Roman" w:hAnsi="Times New Roman" w:cs="Times New Roman"/>
                <w:b/>
                <w:sz w:val="20"/>
                <w:szCs w:val="20"/>
              </w:rPr>
              <w:t>Perdida del capital intelectual de la organización</w:t>
            </w:r>
          </w:p>
        </w:tc>
        <w:tc>
          <w:tcPr>
            <w:tcW w:w="2076" w:type="dxa"/>
            <w:vAlign w:val="center"/>
          </w:tcPr>
          <w:p w:rsidR="00330951" w:rsidRPr="008853AC" w:rsidRDefault="00330951"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Personal</w:t>
            </w:r>
          </w:p>
        </w:tc>
        <w:tc>
          <w:tcPr>
            <w:tcW w:w="2088" w:type="dxa"/>
            <w:vAlign w:val="center"/>
          </w:tcPr>
          <w:p w:rsidR="00330951" w:rsidRPr="008853AC" w:rsidRDefault="00330951"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Alta</w:t>
            </w:r>
          </w:p>
        </w:tc>
        <w:tc>
          <w:tcPr>
            <w:tcW w:w="2096" w:type="dxa"/>
            <w:vAlign w:val="center"/>
          </w:tcPr>
          <w:p w:rsidR="00330951" w:rsidRPr="008853AC" w:rsidRDefault="00330951" w:rsidP="00330951">
            <w:pPr>
              <w:autoSpaceDE w:val="0"/>
              <w:autoSpaceDN w:val="0"/>
              <w:adjustRightInd w:val="0"/>
              <w:rPr>
                <w:rFonts w:ascii="Times New Roman" w:hAnsi="Times New Roman" w:cs="Times New Roman"/>
                <w:sz w:val="20"/>
                <w:szCs w:val="20"/>
              </w:rPr>
            </w:pPr>
            <w:r w:rsidRPr="008853AC">
              <w:rPr>
                <w:rFonts w:ascii="Times New Roman" w:hAnsi="Times New Roman" w:cs="Times New Roman"/>
                <w:sz w:val="20"/>
                <w:szCs w:val="20"/>
              </w:rPr>
              <w:t>Educar a los empleados en la creación, uso y formas de compartir el conocimiento.</w:t>
            </w:r>
          </w:p>
        </w:tc>
      </w:tr>
      <w:tr w:rsidR="00330951" w:rsidTr="00330951">
        <w:tc>
          <w:tcPr>
            <w:tcW w:w="2148" w:type="dxa"/>
            <w:gridSpan w:val="3"/>
            <w:vAlign w:val="center"/>
          </w:tcPr>
          <w:p w:rsidR="00330951" w:rsidRPr="008853AC" w:rsidRDefault="00330951" w:rsidP="00330951">
            <w:pPr>
              <w:pStyle w:val="Prrafodelista"/>
              <w:ind w:left="0"/>
              <w:rPr>
                <w:rFonts w:ascii="Times New Roman" w:hAnsi="Times New Roman" w:cs="Times New Roman"/>
                <w:b/>
                <w:sz w:val="20"/>
                <w:szCs w:val="20"/>
              </w:rPr>
            </w:pPr>
            <w:r w:rsidRPr="008853AC">
              <w:rPr>
                <w:rFonts w:ascii="Times New Roman" w:hAnsi="Times New Roman" w:cs="Times New Roman"/>
                <w:b/>
                <w:sz w:val="20"/>
                <w:szCs w:val="20"/>
              </w:rPr>
              <w:t>Quiebra del negocio</w:t>
            </w:r>
          </w:p>
        </w:tc>
        <w:tc>
          <w:tcPr>
            <w:tcW w:w="2076" w:type="dxa"/>
            <w:vAlign w:val="center"/>
          </w:tcPr>
          <w:p w:rsidR="00330951" w:rsidRPr="008853AC" w:rsidRDefault="005A52DC"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O</w:t>
            </w:r>
            <w:r w:rsidR="00330951" w:rsidRPr="008853AC">
              <w:rPr>
                <w:rFonts w:ascii="Times New Roman" w:hAnsi="Times New Roman" w:cs="Times New Roman"/>
                <w:sz w:val="20"/>
                <w:szCs w:val="20"/>
              </w:rPr>
              <w:t>rganizacional</w:t>
            </w:r>
          </w:p>
        </w:tc>
        <w:tc>
          <w:tcPr>
            <w:tcW w:w="2088" w:type="dxa"/>
            <w:vAlign w:val="center"/>
          </w:tcPr>
          <w:p w:rsidR="00330951" w:rsidRPr="008853AC" w:rsidRDefault="00330951" w:rsidP="00330951">
            <w:pPr>
              <w:pStyle w:val="Prrafodelista"/>
              <w:ind w:left="0"/>
              <w:rPr>
                <w:rFonts w:ascii="Times New Roman" w:hAnsi="Times New Roman" w:cs="Times New Roman"/>
                <w:sz w:val="20"/>
                <w:szCs w:val="20"/>
              </w:rPr>
            </w:pPr>
            <w:r>
              <w:rPr>
                <w:rFonts w:ascii="Times New Roman" w:hAnsi="Times New Roman" w:cs="Times New Roman"/>
                <w:sz w:val="20"/>
                <w:szCs w:val="20"/>
              </w:rPr>
              <w:t>A</w:t>
            </w:r>
            <w:r w:rsidRPr="008853AC">
              <w:rPr>
                <w:rFonts w:ascii="Times New Roman" w:hAnsi="Times New Roman" w:cs="Times New Roman"/>
                <w:sz w:val="20"/>
                <w:szCs w:val="20"/>
              </w:rPr>
              <w:t>lta</w:t>
            </w:r>
          </w:p>
        </w:tc>
        <w:tc>
          <w:tcPr>
            <w:tcW w:w="2096" w:type="dxa"/>
            <w:vAlign w:val="center"/>
          </w:tcPr>
          <w:p w:rsidR="00330951" w:rsidRPr="008853AC" w:rsidRDefault="00330951"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Implementar un nuevo modelo de gestión del conocimiento</w:t>
            </w:r>
            <w:r>
              <w:rPr>
                <w:rFonts w:ascii="Times New Roman" w:hAnsi="Times New Roman" w:cs="Times New Roman"/>
                <w:sz w:val="20"/>
                <w:szCs w:val="20"/>
              </w:rPr>
              <w:t>.</w:t>
            </w:r>
          </w:p>
        </w:tc>
      </w:tr>
      <w:tr w:rsidR="00330951" w:rsidTr="00330951">
        <w:tc>
          <w:tcPr>
            <w:tcW w:w="2148" w:type="dxa"/>
            <w:gridSpan w:val="3"/>
            <w:vAlign w:val="center"/>
          </w:tcPr>
          <w:p w:rsidR="00330951" w:rsidRPr="008853AC" w:rsidRDefault="00330951" w:rsidP="00330951">
            <w:pPr>
              <w:pStyle w:val="Prrafodelista"/>
              <w:ind w:left="0"/>
              <w:rPr>
                <w:rFonts w:ascii="Times New Roman" w:hAnsi="Times New Roman" w:cs="Times New Roman"/>
                <w:b/>
                <w:sz w:val="20"/>
                <w:szCs w:val="20"/>
              </w:rPr>
            </w:pPr>
            <w:r w:rsidRPr="008853AC">
              <w:rPr>
                <w:rFonts w:ascii="Times New Roman" w:hAnsi="Times New Roman" w:cs="Times New Roman"/>
                <w:b/>
                <w:sz w:val="20"/>
                <w:szCs w:val="20"/>
              </w:rPr>
              <w:t>Aislamiento de la organización</w:t>
            </w:r>
          </w:p>
        </w:tc>
        <w:tc>
          <w:tcPr>
            <w:tcW w:w="2076" w:type="dxa"/>
            <w:vAlign w:val="center"/>
          </w:tcPr>
          <w:p w:rsidR="00330951" w:rsidRPr="008853AC" w:rsidRDefault="005A52DC"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O</w:t>
            </w:r>
            <w:r w:rsidR="00330951" w:rsidRPr="008853AC">
              <w:rPr>
                <w:rFonts w:ascii="Times New Roman" w:hAnsi="Times New Roman" w:cs="Times New Roman"/>
                <w:sz w:val="20"/>
                <w:szCs w:val="20"/>
              </w:rPr>
              <w:t>rganizacional</w:t>
            </w:r>
          </w:p>
        </w:tc>
        <w:tc>
          <w:tcPr>
            <w:tcW w:w="2088" w:type="dxa"/>
            <w:vAlign w:val="center"/>
          </w:tcPr>
          <w:p w:rsidR="00330951" w:rsidRPr="008853AC" w:rsidRDefault="00330951" w:rsidP="00330951">
            <w:pPr>
              <w:pStyle w:val="Prrafodelista"/>
              <w:ind w:left="0"/>
              <w:rPr>
                <w:rFonts w:ascii="Times New Roman" w:hAnsi="Times New Roman" w:cs="Times New Roman"/>
                <w:sz w:val="20"/>
                <w:szCs w:val="20"/>
              </w:rPr>
            </w:pPr>
            <w:r>
              <w:rPr>
                <w:rFonts w:ascii="Times New Roman" w:hAnsi="Times New Roman" w:cs="Times New Roman"/>
                <w:sz w:val="20"/>
                <w:szCs w:val="20"/>
              </w:rPr>
              <w:t>A</w:t>
            </w:r>
            <w:r w:rsidRPr="008853AC">
              <w:rPr>
                <w:rFonts w:ascii="Times New Roman" w:hAnsi="Times New Roman" w:cs="Times New Roman"/>
                <w:sz w:val="20"/>
                <w:szCs w:val="20"/>
              </w:rPr>
              <w:t>lta</w:t>
            </w:r>
          </w:p>
        </w:tc>
        <w:tc>
          <w:tcPr>
            <w:tcW w:w="2096" w:type="dxa"/>
            <w:vAlign w:val="center"/>
          </w:tcPr>
          <w:p w:rsidR="00330951" w:rsidRPr="008853AC" w:rsidRDefault="00330951"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Buscar nuevos mercados y formas de comunicación y de negocios con el entorno</w:t>
            </w:r>
            <w:r>
              <w:rPr>
                <w:rFonts w:ascii="Times New Roman" w:hAnsi="Times New Roman" w:cs="Times New Roman"/>
                <w:sz w:val="20"/>
                <w:szCs w:val="20"/>
              </w:rPr>
              <w:t>.</w:t>
            </w:r>
          </w:p>
        </w:tc>
      </w:tr>
      <w:tr w:rsidR="00330951" w:rsidTr="00330951">
        <w:tc>
          <w:tcPr>
            <w:tcW w:w="2148" w:type="dxa"/>
            <w:vAlign w:val="center"/>
          </w:tcPr>
          <w:p w:rsidR="00330951" w:rsidRPr="00330951" w:rsidRDefault="00330951" w:rsidP="00330951">
            <w:pPr>
              <w:pStyle w:val="Prrafodelista"/>
              <w:ind w:left="0"/>
            </w:pPr>
            <w:r w:rsidRPr="00330951">
              <w:t>Baja productividad</w:t>
            </w:r>
          </w:p>
        </w:tc>
        <w:tc>
          <w:tcPr>
            <w:tcW w:w="2076" w:type="dxa"/>
            <w:vAlign w:val="center"/>
          </w:tcPr>
          <w:p w:rsidR="00330951" w:rsidRPr="008853AC" w:rsidRDefault="00330951"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Personal</w:t>
            </w:r>
          </w:p>
        </w:tc>
        <w:tc>
          <w:tcPr>
            <w:tcW w:w="2088" w:type="dxa"/>
            <w:vAlign w:val="center"/>
          </w:tcPr>
          <w:p w:rsidR="00330951" w:rsidRPr="008853AC" w:rsidRDefault="00330951" w:rsidP="00330951">
            <w:pPr>
              <w:pStyle w:val="Prrafodelista"/>
              <w:ind w:left="0"/>
              <w:rPr>
                <w:rFonts w:ascii="Times New Roman" w:hAnsi="Times New Roman" w:cs="Times New Roman"/>
                <w:sz w:val="20"/>
                <w:szCs w:val="20"/>
              </w:rPr>
            </w:pPr>
            <w:r>
              <w:rPr>
                <w:rFonts w:ascii="Times New Roman" w:hAnsi="Times New Roman" w:cs="Times New Roman"/>
                <w:sz w:val="20"/>
                <w:szCs w:val="20"/>
              </w:rPr>
              <w:t>A</w:t>
            </w:r>
            <w:r w:rsidRPr="008853AC">
              <w:rPr>
                <w:rFonts w:ascii="Times New Roman" w:hAnsi="Times New Roman" w:cs="Times New Roman"/>
                <w:sz w:val="20"/>
                <w:szCs w:val="20"/>
              </w:rPr>
              <w:t>lta</w:t>
            </w:r>
          </w:p>
        </w:tc>
        <w:tc>
          <w:tcPr>
            <w:tcW w:w="2096" w:type="dxa"/>
            <w:gridSpan w:val="3"/>
            <w:vAlign w:val="center"/>
          </w:tcPr>
          <w:p w:rsidR="00330951" w:rsidRPr="008853AC" w:rsidRDefault="00330951"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Brindar incentivos y estímulos al personal para que mejore su rendimiento</w:t>
            </w:r>
            <w:r>
              <w:rPr>
                <w:rFonts w:ascii="Times New Roman" w:hAnsi="Times New Roman" w:cs="Times New Roman"/>
                <w:sz w:val="20"/>
                <w:szCs w:val="20"/>
              </w:rPr>
              <w:t>.</w:t>
            </w:r>
          </w:p>
        </w:tc>
      </w:tr>
    </w:tbl>
    <w:p w:rsidR="00330951" w:rsidRPr="00330951" w:rsidRDefault="00330951" w:rsidP="00330951">
      <w:pPr>
        <w:pStyle w:val="Prrafodelista"/>
        <w:spacing w:after="200" w:line="276" w:lineRule="auto"/>
        <w:ind w:left="360"/>
        <w:rPr>
          <w:rFonts w:ascii="Times New Roman" w:hAnsi="Times New Roman" w:cs="Times New Roman"/>
          <w:b/>
          <w:i/>
          <w:sz w:val="28"/>
          <w:szCs w:val="28"/>
        </w:rPr>
      </w:pPr>
    </w:p>
    <w:p w:rsidR="00330951" w:rsidRDefault="00330951" w:rsidP="00330951">
      <w:pPr>
        <w:pStyle w:val="Prrafodelista"/>
        <w:numPr>
          <w:ilvl w:val="1"/>
          <w:numId w:val="1"/>
        </w:numPr>
        <w:rPr>
          <w:rFonts w:ascii="Times New Roman" w:hAnsi="Times New Roman" w:cs="Times New Roman"/>
          <w:sz w:val="24"/>
          <w:szCs w:val="24"/>
        </w:rPr>
      </w:pPr>
      <w:r w:rsidRPr="00330951">
        <w:rPr>
          <w:rFonts w:ascii="Times New Roman" w:hAnsi="Times New Roman" w:cs="Times New Roman"/>
          <w:sz w:val="24"/>
          <w:szCs w:val="24"/>
        </w:rPr>
        <w:t>Diseñe un esquema gráfico en donde usted explique la importancia de implementar un sistema de gestión empresarial que tenga como soporte la inteligencia empresarial, el conocimiento explícito, el conocimiento tácito, la propiedad intelectual y la tecnología del conocimiento.</w:t>
      </w:r>
    </w:p>
    <w:p w:rsidR="00330951" w:rsidRDefault="00481966" w:rsidP="00330951">
      <w:pPr>
        <w:pStyle w:val="Prrafodelista"/>
        <w:ind w:left="360"/>
        <w:rPr>
          <w:rFonts w:ascii="Times New Roman" w:hAnsi="Times New Roman" w:cs="Times New Roman"/>
          <w:sz w:val="24"/>
          <w:szCs w:val="24"/>
        </w:rPr>
      </w:pPr>
      <w:r>
        <w:rPr>
          <w:rFonts w:ascii="Times New Roman" w:hAnsi="Times New Roman" w:cs="Times New Roman"/>
          <w:noProof/>
          <w:sz w:val="24"/>
          <w:szCs w:val="24"/>
          <w:lang w:eastAsia="es-CO"/>
        </w:rPr>
        <w:lastRenderedPageBreak/>
        <w:drawing>
          <wp:anchor distT="0" distB="0" distL="114300" distR="114300" simplePos="0" relativeHeight="251661312" behindDoc="0" locked="0" layoutInCell="1" allowOverlap="1" wp14:anchorId="2616B467" wp14:editId="50138B2A">
            <wp:simplePos x="0" y="0"/>
            <wp:positionH relativeFrom="column">
              <wp:posOffset>234315</wp:posOffset>
            </wp:positionH>
            <wp:positionV relativeFrom="paragraph">
              <wp:posOffset>17929</wp:posOffset>
            </wp:positionV>
            <wp:extent cx="5534660" cy="3914775"/>
            <wp:effectExtent l="0" t="0" r="889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grama.bmp"/>
                    <pic:cNvPicPr/>
                  </pic:nvPicPr>
                  <pic:blipFill>
                    <a:blip r:embed="rId6">
                      <a:extLst>
                        <a:ext uri="{28A0092B-C50C-407E-A947-70E740481C1C}">
                          <a14:useLocalDpi xmlns:a14="http://schemas.microsoft.com/office/drawing/2010/main" val="0"/>
                        </a:ext>
                      </a:extLst>
                    </a:blip>
                    <a:stretch>
                      <a:fillRect/>
                    </a:stretch>
                  </pic:blipFill>
                  <pic:spPr>
                    <a:xfrm>
                      <a:off x="0" y="0"/>
                      <a:ext cx="5534660" cy="3914775"/>
                    </a:xfrm>
                    <a:prstGeom prst="rect">
                      <a:avLst/>
                    </a:prstGeom>
                  </pic:spPr>
                </pic:pic>
              </a:graphicData>
            </a:graphic>
            <wp14:sizeRelH relativeFrom="margin">
              <wp14:pctWidth>0</wp14:pctWidth>
            </wp14:sizeRelH>
            <wp14:sizeRelV relativeFrom="margin">
              <wp14:pctHeight>0</wp14:pctHeight>
            </wp14:sizeRelV>
          </wp:anchor>
        </w:drawing>
      </w:r>
    </w:p>
    <w:p w:rsidR="00330951" w:rsidRDefault="00330951" w:rsidP="00330951">
      <w:pPr>
        <w:pStyle w:val="Prrafodelista"/>
        <w:ind w:left="360"/>
        <w:rPr>
          <w:rFonts w:ascii="Times New Roman" w:hAnsi="Times New Roman" w:cs="Times New Roman"/>
          <w:sz w:val="24"/>
          <w:szCs w:val="24"/>
        </w:rPr>
      </w:pPr>
    </w:p>
    <w:p w:rsidR="00330951" w:rsidRDefault="00330951" w:rsidP="00330951">
      <w:pPr>
        <w:pStyle w:val="Prrafodelista"/>
        <w:ind w:left="360"/>
        <w:rPr>
          <w:rFonts w:ascii="Times New Roman" w:hAnsi="Times New Roman" w:cs="Times New Roman"/>
          <w:sz w:val="24"/>
          <w:szCs w:val="24"/>
        </w:rPr>
      </w:pPr>
    </w:p>
    <w:p w:rsidR="00330951" w:rsidRDefault="00330951" w:rsidP="00330951">
      <w:pPr>
        <w:pStyle w:val="Prrafodelista"/>
        <w:ind w:left="360"/>
        <w:rPr>
          <w:rFonts w:ascii="Times New Roman" w:hAnsi="Times New Roman" w:cs="Times New Roman"/>
          <w:sz w:val="24"/>
          <w:szCs w:val="24"/>
        </w:rPr>
      </w:pPr>
    </w:p>
    <w:p w:rsidR="00330951" w:rsidRPr="00330951" w:rsidRDefault="00330951" w:rsidP="00330951">
      <w:pPr>
        <w:pStyle w:val="Prrafodelista"/>
        <w:numPr>
          <w:ilvl w:val="1"/>
          <w:numId w:val="1"/>
        </w:numPr>
        <w:rPr>
          <w:rFonts w:ascii="Times New Roman" w:hAnsi="Times New Roman" w:cs="Times New Roman"/>
          <w:sz w:val="24"/>
          <w:szCs w:val="24"/>
        </w:rPr>
      </w:pPr>
      <w:r w:rsidRPr="00330951">
        <w:rPr>
          <w:rFonts w:ascii="Times New Roman" w:hAnsi="Times New Roman" w:cs="Times New Roman"/>
          <w:sz w:val="24"/>
          <w:szCs w:val="24"/>
        </w:rPr>
        <w:t>Elabore un diagrama de colaboración acerca de la gerencia del conocimiento y sus sistemas de soporte (tenga presente la generación de conocimiento, la comunicación y la gestión del capital humano)</w:t>
      </w:r>
    </w:p>
    <w:p w:rsidR="00330951" w:rsidRDefault="00330951" w:rsidP="00330951">
      <w:pPr>
        <w:pStyle w:val="Prrafodelista"/>
        <w:ind w:left="360"/>
        <w:rPr>
          <w:rFonts w:ascii="Times New Roman" w:hAnsi="Times New Roman" w:cs="Times New Roman"/>
          <w:sz w:val="24"/>
          <w:szCs w:val="24"/>
        </w:rPr>
      </w:pPr>
    </w:p>
    <w:p w:rsidR="00330951" w:rsidRPr="0045613F" w:rsidRDefault="009064EA" w:rsidP="0045613F">
      <w:pPr>
        <w:pStyle w:val="Prrafodelista"/>
        <w:ind w:left="360"/>
        <w:rPr>
          <w:rFonts w:ascii="Times New Roman" w:hAnsi="Times New Roman" w:cs="Times New Roman"/>
          <w:sz w:val="24"/>
          <w:szCs w:val="24"/>
        </w:rPr>
      </w:pPr>
      <w:r>
        <w:rPr>
          <w:rFonts w:ascii="Times New Roman" w:hAnsi="Times New Roman" w:cs="Times New Roman"/>
          <w:noProof/>
          <w:sz w:val="24"/>
          <w:szCs w:val="24"/>
          <w:lang w:eastAsia="es-CO"/>
        </w:rPr>
        <w:lastRenderedPageBreak/>
        <w:drawing>
          <wp:inline distT="0" distB="0" distL="0" distR="0">
            <wp:extent cx="6009385" cy="45935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grama de conocimiento.bmp"/>
                    <pic:cNvPicPr/>
                  </pic:nvPicPr>
                  <pic:blipFill>
                    <a:blip r:embed="rId7">
                      <a:extLst>
                        <a:ext uri="{28A0092B-C50C-407E-A947-70E740481C1C}">
                          <a14:useLocalDpi xmlns:a14="http://schemas.microsoft.com/office/drawing/2010/main" val="0"/>
                        </a:ext>
                      </a:extLst>
                    </a:blip>
                    <a:stretch>
                      <a:fillRect/>
                    </a:stretch>
                  </pic:blipFill>
                  <pic:spPr>
                    <a:xfrm>
                      <a:off x="0" y="0"/>
                      <a:ext cx="6084731" cy="4651185"/>
                    </a:xfrm>
                    <a:prstGeom prst="rect">
                      <a:avLst/>
                    </a:prstGeom>
                  </pic:spPr>
                </pic:pic>
              </a:graphicData>
            </a:graphic>
          </wp:inline>
        </w:drawing>
      </w:r>
    </w:p>
    <w:p w:rsidR="00330951" w:rsidRDefault="00330951" w:rsidP="00330951">
      <w:pPr>
        <w:pStyle w:val="Prrafodelista"/>
        <w:ind w:left="360"/>
        <w:rPr>
          <w:rFonts w:ascii="Times New Roman" w:hAnsi="Times New Roman" w:cs="Times New Roman"/>
          <w:sz w:val="24"/>
          <w:szCs w:val="24"/>
        </w:rPr>
      </w:pPr>
    </w:p>
    <w:p w:rsidR="00F12506" w:rsidRDefault="00D934A1" w:rsidP="00F12506">
      <w:pPr>
        <w:spacing w:after="200" w:line="276" w:lineRule="auto"/>
        <w:rPr>
          <w:rFonts w:ascii="Times New Roman" w:hAnsi="Times New Roman" w:cs="Times New Roman"/>
          <w:sz w:val="24"/>
          <w:szCs w:val="24"/>
        </w:rPr>
      </w:pPr>
      <w:r>
        <w:rPr>
          <w:rFonts w:ascii="Times New Roman" w:hAnsi="Times New Roman" w:cs="Times New Roman"/>
          <w:b/>
          <w:i/>
          <w:sz w:val="28"/>
          <w:szCs w:val="28"/>
        </w:rPr>
        <w:t xml:space="preserve">2.1 </w:t>
      </w:r>
      <w:r w:rsidRPr="00D934A1">
        <w:rPr>
          <w:rFonts w:ascii="Times New Roman" w:hAnsi="Times New Roman" w:cs="Times New Roman"/>
          <w:sz w:val="24"/>
          <w:szCs w:val="24"/>
        </w:rPr>
        <w:t>Mentefacto (tema: significado básico de un sistema de información)</w:t>
      </w:r>
    </w:p>
    <w:p w:rsidR="00F12506" w:rsidRDefault="0045613F" w:rsidP="00F12506">
      <w:pPr>
        <w:spacing w:after="200" w:line="276" w:lineRule="auto"/>
        <w:rPr>
          <w:rFonts w:ascii="Times New Roman" w:hAnsi="Times New Roman" w:cs="Times New Roman"/>
          <w:sz w:val="24"/>
          <w:szCs w:val="24"/>
        </w:rPr>
      </w:pPr>
      <w:r>
        <w:rPr>
          <w:rFonts w:ascii="Times New Roman" w:hAnsi="Times New Roman" w:cs="Times New Roman"/>
          <w:b/>
          <w:i/>
          <w:noProof/>
          <w:sz w:val="28"/>
          <w:szCs w:val="28"/>
          <w:lang w:eastAsia="es-CO"/>
        </w:rPr>
        <mc:AlternateContent>
          <mc:Choice Requires="wpg">
            <w:drawing>
              <wp:anchor distT="0" distB="0" distL="114300" distR="114300" simplePos="0" relativeHeight="251658240" behindDoc="0" locked="0" layoutInCell="1" allowOverlap="1" wp14:anchorId="1E425538" wp14:editId="71CBFAEA">
                <wp:simplePos x="0" y="0"/>
                <wp:positionH relativeFrom="margin">
                  <wp:align>center</wp:align>
                </wp:positionH>
                <wp:positionV relativeFrom="margin">
                  <wp:posOffset>5658485</wp:posOffset>
                </wp:positionV>
                <wp:extent cx="7172325" cy="2819400"/>
                <wp:effectExtent l="0" t="0" r="47625" b="57150"/>
                <wp:wrapSquare wrapText="bothSides"/>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2325" cy="2819400"/>
                          <a:chOff x="465" y="3060"/>
                          <a:chExt cx="10791" cy="4440"/>
                        </a:xfrm>
                      </wpg:grpSpPr>
                      <wps:wsp>
                        <wps:cNvPr id="4" name="AutoShape 4"/>
                        <wps:cNvCnPr>
                          <a:cxnSpLocks noChangeShapeType="1"/>
                        </wps:cNvCnPr>
                        <wps:spPr bwMode="auto">
                          <a:xfrm flipH="1">
                            <a:off x="8070" y="5040"/>
                            <a:ext cx="735" cy="0"/>
                          </a:xfrm>
                          <a:prstGeom prst="straightConnector1">
                            <a:avLst/>
                          </a:prstGeom>
                          <a:noFill/>
                          <a:ln w="38100">
                            <a:solidFill>
                              <a:schemeClr val="accent6">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schemeClr>
                                  </a:outerShdw>
                                </a:effectLst>
                              </a14:hiddenEffects>
                            </a:ext>
                          </a:extLst>
                        </wps:spPr>
                        <wps:bodyPr/>
                      </wps:wsp>
                      <wps:wsp>
                        <wps:cNvPr id="5" name="AutoShape 5"/>
                        <wps:cNvCnPr>
                          <a:cxnSpLocks noChangeShapeType="1"/>
                        </wps:cNvCnPr>
                        <wps:spPr bwMode="auto">
                          <a:xfrm flipV="1">
                            <a:off x="8775" y="4800"/>
                            <a:ext cx="210" cy="435"/>
                          </a:xfrm>
                          <a:prstGeom prst="straightConnector1">
                            <a:avLst/>
                          </a:prstGeom>
                          <a:noFill/>
                          <a:ln w="38100">
                            <a:solidFill>
                              <a:schemeClr val="accent6">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schemeClr>
                                  </a:outerShdw>
                                </a:effectLst>
                              </a14:hiddenEffects>
                            </a:ext>
                          </a:extLst>
                        </wps:spPr>
                        <wps:bodyPr/>
                      </wps:wsp>
                      <wps:wsp>
                        <wps:cNvPr id="6" name="AutoShape 6"/>
                        <wps:cNvCnPr>
                          <a:cxnSpLocks noChangeShapeType="1"/>
                        </wps:cNvCnPr>
                        <wps:spPr bwMode="auto">
                          <a:xfrm flipV="1">
                            <a:off x="8910" y="4830"/>
                            <a:ext cx="210" cy="435"/>
                          </a:xfrm>
                          <a:prstGeom prst="straightConnector1">
                            <a:avLst/>
                          </a:prstGeom>
                          <a:noFill/>
                          <a:ln w="38100">
                            <a:solidFill>
                              <a:schemeClr val="accent6">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schemeClr>
                                  </a:outerShdw>
                                </a:effectLst>
                              </a14:hiddenEffects>
                            </a:ext>
                          </a:extLst>
                        </wps:spPr>
                        <wps:bodyPr/>
                      </wps:wsp>
                      <wps:wsp>
                        <wps:cNvPr id="7" name="Text Box 7"/>
                        <wps:cNvSpPr txBox="1">
                          <a:spLocks noChangeArrowheads="1"/>
                        </wps:cNvSpPr>
                        <wps:spPr bwMode="auto">
                          <a:xfrm>
                            <a:off x="9856" y="4485"/>
                            <a:ext cx="1400" cy="1020"/>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F559AE" w:rsidRPr="00F559AE" w:rsidRDefault="00F559AE" w:rsidP="00F559AE">
                              <w:pPr>
                                <w:rPr>
                                  <w:b/>
                                </w:rPr>
                              </w:pPr>
                              <w:r>
                                <w:rPr>
                                  <w:b/>
                                </w:rPr>
                                <w:t xml:space="preserve">Sistema  de información </w:t>
                              </w:r>
                              <w:proofErr w:type="spellStart"/>
                              <w:r>
                                <w:rPr>
                                  <w:b/>
                                </w:rPr>
                                <w:t>informatico</w:t>
                              </w:r>
                              <w:proofErr w:type="spellEnd"/>
                              <w:r>
                                <w:rPr>
                                  <w:b/>
                                </w:rPr>
                                <w:t xml:space="preserve">  </w:t>
                              </w:r>
                            </w:p>
                          </w:txbxContent>
                        </wps:txbx>
                        <wps:bodyPr rot="0" vert="horz" wrap="square" lIns="91440" tIns="45720" rIns="91440" bIns="45720" anchor="t" anchorCtr="0" upright="1">
                          <a:noAutofit/>
                        </wps:bodyPr>
                      </wps:wsp>
                      <wps:wsp>
                        <wps:cNvPr id="8" name="AutoShape 8"/>
                        <wps:cNvCnPr>
                          <a:cxnSpLocks noChangeShapeType="1"/>
                        </wps:cNvCnPr>
                        <wps:spPr bwMode="auto">
                          <a:xfrm flipH="1">
                            <a:off x="9135" y="5040"/>
                            <a:ext cx="735" cy="0"/>
                          </a:xfrm>
                          <a:prstGeom prst="straightConnector1">
                            <a:avLst/>
                          </a:prstGeom>
                          <a:noFill/>
                          <a:ln w="38100">
                            <a:solidFill>
                              <a:schemeClr val="accent6">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schemeClr>
                                  </a:outerShdw>
                                </a:effectLst>
                              </a14:hiddenEffects>
                            </a:ext>
                          </a:extLst>
                        </wps:spPr>
                        <wps:bodyPr/>
                      </wps:wsp>
                      <wps:wsp>
                        <wps:cNvPr id="9" name="Rectangle 9"/>
                        <wps:cNvSpPr>
                          <a:spLocks noChangeArrowheads="1"/>
                        </wps:cNvSpPr>
                        <wps:spPr bwMode="auto">
                          <a:xfrm>
                            <a:off x="5685" y="3180"/>
                            <a:ext cx="2730" cy="600"/>
                          </a:xfrm>
                          <a:prstGeom prst="rect">
                            <a:avLst/>
                          </a:prstGeom>
                          <a:solidFill>
                            <a:schemeClr val="accent6">
                              <a:lumMod val="100000"/>
                              <a:lumOff val="0"/>
                            </a:schemeClr>
                          </a:solidFill>
                          <a:ln w="127000" cmpd="dbl">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559AE" w:rsidRPr="009259DD" w:rsidRDefault="00F559AE" w:rsidP="00F559AE">
                              <w:pPr>
                                <w:jc w:val="center"/>
                                <w:rPr>
                                  <w:b/>
                                </w:rPr>
                              </w:pPr>
                              <w:r w:rsidRPr="009259DD">
                                <w:rPr>
                                  <w:b/>
                                </w:rPr>
                                <w:t>GERENCIA DE SISTEMAS</w:t>
                              </w:r>
                            </w:p>
                          </w:txbxContent>
                        </wps:txbx>
                        <wps:bodyPr rot="0" vert="horz" wrap="square" lIns="91440" tIns="45720" rIns="91440" bIns="45720" anchor="t" anchorCtr="0" upright="1">
                          <a:noAutofit/>
                        </wps:bodyPr>
                      </wps:wsp>
                      <wps:wsp>
                        <wps:cNvPr id="10" name="Rectangle 10"/>
                        <wps:cNvSpPr>
                          <a:spLocks noChangeArrowheads="1"/>
                        </wps:cNvSpPr>
                        <wps:spPr bwMode="auto">
                          <a:xfrm>
                            <a:off x="6045" y="4635"/>
                            <a:ext cx="1920" cy="885"/>
                          </a:xfrm>
                          <a:prstGeom prst="rect">
                            <a:avLst/>
                          </a:prstGeom>
                          <a:solidFill>
                            <a:schemeClr val="accent6">
                              <a:lumMod val="100000"/>
                              <a:lumOff val="0"/>
                            </a:schemeClr>
                          </a:solidFill>
                          <a:ln w="127000" cmpd="dbl">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559AE" w:rsidRPr="009259DD" w:rsidRDefault="00F559AE" w:rsidP="00F559AE">
                              <w:pPr>
                                <w:jc w:val="center"/>
                                <w:rPr>
                                  <w:b/>
                                </w:rPr>
                              </w:pPr>
                              <w:r>
                                <w:rPr>
                                  <w:b/>
                                </w:rPr>
                                <w:t>SISTEMA DE INFORMACIÓN</w:t>
                              </w:r>
                            </w:p>
                          </w:txbxContent>
                        </wps:txbx>
                        <wps:bodyPr rot="0" vert="horz" wrap="square" lIns="91440" tIns="45720" rIns="91440" bIns="45720" anchor="t" anchorCtr="0" upright="1">
                          <a:noAutofit/>
                        </wps:bodyPr>
                      </wps:wsp>
                      <wps:wsp>
                        <wps:cNvPr id="11" name="AutoShape 11"/>
                        <wps:cNvCnPr>
                          <a:cxnSpLocks noChangeShapeType="1"/>
                        </wps:cNvCnPr>
                        <wps:spPr bwMode="auto">
                          <a:xfrm>
                            <a:off x="7005" y="3885"/>
                            <a:ext cx="0" cy="630"/>
                          </a:xfrm>
                          <a:prstGeom prst="straightConnector1">
                            <a:avLst/>
                          </a:prstGeom>
                          <a:noFill/>
                          <a:ln w="38100">
                            <a:solidFill>
                              <a:schemeClr val="accent6">
                                <a:lumMod val="10000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schemeClr>
                                  </a:outerShdw>
                                </a:effectLst>
                              </a14:hiddenEffects>
                            </a:ext>
                          </a:extLst>
                        </wps:spPr>
                        <wps:bodyPr/>
                      </wps:wsp>
                      <wps:wsp>
                        <wps:cNvPr id="12" name="AutoShape 12"/>
                        <wps:cNvCnPr>
                          <a:cxnSpLocks noChangeShapeType="1"/>
                        </wps:cNvCnPr>
                        <wps:spPr bwMode="auto">
                          <a:xfrm>
                            <a:off x="5205" y="3330"/>
                            <a:ext cx="0" cy="2790"/>
                          </a:xfrm>
                          <a:prstGeom prst="straightConnector1">
                            <a:avLst/>
                          </a:prstGeom>
                          <a:noFill/>
                          <a:ln w="38100">
                            <a:solidFill>
                              <a:schemeClr val="accent6">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schemeClr>
                                  </a:outerShdw>
                                </a:effectLst>
                              </a14:hiddenEffects>
                            </a:ext>
                          </a:extLst>
                        </wps:spPr>
                        <wps:bodyPr/>
                      </wps:wsp>
                      <wps:wsp>
                        <wps:cNvPr id="13" name="AutoShape 13"/>
                        <wps:cNvCnPr>
                          <a:cxnSpLocks noChangeShapeType="1"/>
                        </wps:cNvCnPr>
                        <wps:spPr bwMode="auto">
                          <a:xfrm flipH="1">
                            <a:off x="5205" y="5040"/>
                            <a:ext cx="735" cy="0"/>
                          </a:xfrm>
                          <a:prstGeom prst="straightConnector1">
                            <a:avLst/>
                          </a:prstGeom>
                          <a:noFill/>
                          <a:ln w="38100">
                            <a:solidFill>
                              <a:schemeClr val="accent6">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schemeClr>
                                  </a:outerShdw>
                                </a:effectLst>
                              </a14:hiddenEffects>
                            </a:ext>
                          </a:extLst>
                        </wps:spPr>
                        <wps:bodyPr/>
                      </wps:wsp>
                      <wps:wsp>
                        <wps:cNvPr id="14" name="Text Box 14"/>
                        <wps:cNvSpPr txBox="1">
                          <a:spLocks noChangeArrowheads="1"/>
                        </wps:cNvSpPr>
                        <wps:spPr bwMode="auto">
                          <a:xfrm>
                            <a:off x="465" y="3060"/>
                            <a:ext cx="4320" cy="720"/>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F559AE" w:rsidRPr="00C4663C" w:rsidRDefault="0045613F" w:rsidP="00F559AE">
                              <w:pPr>
                                <w:rPr>
                                  <w:b/>
                                </w:rPr>
                              </w:pPr>
                              <w:r>
                                <w:rPr>
                                  <w:b/>
                                </w:rPr>
                                <w:t>Proporcionar el apoyo de la toma de decisiones</w:t>
                              </w:r>
                              <w:r w:rsidR="00F559AE" w:rsidRPr="00C4663C">
                                <w:rPr>
                                  <w:b/>
                                </w:rPr>
                                <w:t>.</w:t>
                              </w:r>
                            </w:p>
                          </w:txbxContent>
                        </wps:txbx>
                        <wps:bodyPr rot="0" vert="horz" wrap="square" lIns="91440" tIns="45720" rIns="91440" bIns="45720" anchor="t" anchorCtr="0" upright="1">
                          <a:noAutofit/>
                        </wps:bodyPr>
                      </wps:wsp>
                      <wps:wsp>
                        <wps:cNvPr id="15" name="AutoShape 15"/>
                        <wps:cNvCnPr>
                          <a:cxnSpLocks noChangeShapeType="1"/>
                        </wps:cNvCnPr>
                        <wps:spPr bwMode="auto">
                          <a:xfrm flipH="1">
                            <a:off x="4800" y="3330"/>
                            <a:ext cx="420" cy="1"/>
                          </a:xfrm>
                          <a:prstGeom prst="straightConnector1">
                            <a:avLst/>
                          </a:prstGeom>
                          <a:noFill/>
                          <a:ln w="38100">
                            <a:solidFill>
                              <a:schemeClr val="accent6">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schemeClr>
                                  </a:outerShdw>
                                </a:effectLst>
                              </a14:hiddenEffects>
                            </a:ext>
                          </a:extLst>
                        </wps:spPr>
                        <wps:bodyPr/>
                      </wps:wsp>
                      <wps:wsp>
                        <wps:cNvPr id="16" name="Text Box 16"/>
                        <wps:cNvSpPr txBox="1">
                          <a:spLocks noChangeArrowheads="1"/>
                        </wps:cNvSpPr>
                        <wps:spPr bwMode="auto">
                          <a:xfrm>
                            <a:off x="465" y="4080"/>
                            <a:ext cx="4320" cy="750"/>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F559AE" w:rsidRPr="00C4663C" w:rsidRDefault="0045613F" w:rsidP="00F559AE">
                              <w:r>
                                <w:rPr>
                                  <w:b/>
                                </w:rPr>
                                <w:t>Garantizar</w:t>
                              </w:r>
                              <w:r w:rsidR="00F559AE">
                                <w:rPr>
                                  <w:b/>
                                </w:rPr>
                                <w:t xml:space="preserve"> el control de todo lo que ocurre en </w:t>
                              </w:r>
                              <w:r>
                                <w:rPr>
                                  <w:b/>
                                </w:rPr>
                                <w:t>ella.</w:t>
                              </w:r>
                            </w:p>
                          </w:txbxContent>
                        </wps:txbx>
                        <wps:bodyPr rot="0" vert="horz" wrap="square" lIns="91440" tIns="45720" rIns="91440" bIns="45720" anchor="t" anchorCtr="0" upright="1">
                          <a:noAutofit/>
                        </wps:bodyPr>
                      </wps:wsp>
                      <wps:wsp>
                        <wps:cNvPr id="17" name="Text Box 17"/>
                        <wps:cNvSpPr txBox="1">
                          <a:spLocks noChangeArrowheads="1"/>
                        </wps:cNvSpPr>
                        <wps:spPr bwMode="auto">
                          <a:xfrm>
                            <a:off x="465" y="5505"/>
                            <a:ext cx="4320" cy="1065"/>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F559AE" w:rsidRPr="00C4663C" w:rsidRDefault="00F559AE" w:rsidP="00F559AE">
                              <w:r>
                                <w:rPr>
                                  <w:b/>
                                </w:rPr>
                                <w:t xml:space="preserve">Se manifiesta la </w:t>
                              </w:r>
                              <w:r w:rsidR="0045613F">
                                <w:rPr>
                                  <w:b/>
                                </w:rPr>
                                <w:t>planeación</w:t>
                              </w:r>
                              <w:r>
                                <w:rPr>
                                  <w:b/>
                                </w:rPr>
                                <w:t xml:space="preserve"> y el con</w:t>
                              </w:r>
                              <w:r w:rsidR="0045613F">
                                <w:rPr>
                                  <w:b/>
                                </w:rPr>
                                <w:t>trol del gerente para poder manten</w:t>
                              </w:r>
                              <w:r>
                                <w:rPr>
                                  <w:b/>
                                </w:rPr>
                                <w:t xml:space="preserve">er orden en la </w:t>
                              </w:r>
                              <w:r w:rsidR="0045613F">
                                <w:rPr>
                                  <w:b/>
                                </w:rPr>
                                <w:t>compañía</w:t>
                              </w:r>
                              <w:r w:rsidRPr="00C4663C">
                                <w:rPr>
                                  <w:b/>
                                </w:rPr>
                                <w:t>.</w:t>
                              </w:r>
                            </w:p>
                          </w:txbxContent>
                        </wps:txbx>
                        <wps:bodyPr rot="0" vert="horz" wrap="square" lIns="91440" tIns="45720" rIns="91440" bIns="45720" anchor="t" anchorCtr="0" upright="1">
                          <a:noAutofit/>
                        </wps:bodyPr>
                      </wps:wsp>
                      <wps:wsp>
                        <wps:cNvPr id="18" name="AutoShape 18"/>
                        <wps:cNvCnPr>
                          <a:cxnSpLocks noChangeShapeType="1"/>
                        </wps:cNvCnPr>
                        <wps:spPr bwMode="auto">
                          <a:xfrm flipH="1">
                            <a:off x="4785" y="4470"/>
                            <a:ext cx="420" cy="1"/>
                          </a:xfrm>
                          <a:prstGeom prst="straightConnector1">
                            <a:avLst/>
                          </a:prstGeom>
                          <a:noFill/>
                          <a:ln w="38100">
                            <a:solidFill>
                              <a:schemeClr val="accent6">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schemeClr>
                                  </a:outerShdw>
                                </a:effectLst>
                              </a14:hiddenEffects>
                            </a:ext>
                          </a:extLst>
                        </wps:spPr>
                        <wps:bodyPr/>
                      </wps:wsp>
                      <wps:wsp>
                        <wps:cNvPr id="19" name="AutoShape 19"/>
                        <wps:cNvCnPr>
                          <a:cxnSpLocks noChangeShapeType="1"/>
                        </wps:cNvCnPr>
                        <wps:spPr bwMode="auto">
                          <a:xfrm flipH="1">
                            <a:off x="4800" y="6090"/>
                            <a:ext cx="420" cy="1"/>
                          </a:xfrm>
                          <a:prstGeom prst="straightConnector1">
                            <a:avLst/>
                          </a:prstGeom>
                          <a:noFill/>
                          <a:ln w="38100">
                            <a:solidFill>
                              <a:schemeClr val="accent6">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schemeClr>
                                  </a:outerShdw>
                                </a:effectLst>
                              </a14:hiddenEffects>
                            </a:ext>
                          </a:extLst>
                        </wps:spPr>
                        <wps:bodyPr/>
                      </wps:wsp>
                      <wps:wsp>
                        <wps:cNvPr id="20" name="AutoShape 20"/>
                        <wps:cNvCnPr>
                          <a:cxnSpLocks noChangeShapeType="1"/>
                        </wps:cNvCnPr>
                        <wps:spPr bwMode="auto">
                          <a:xfrm>
                            <a:off x="4320" y="6750"/>
                            <a:ext cx="5235" cy="0"/>
                          </a:xfrm>
                          <a:prstGeom prst="straightConnector1">
                            <a:avLst/>
                          </a:prstGeom>
                          <a:noFill/>
                          <a:ln w="38100">
                            <a:solidFill>
                              <a:schemeClr val="accent6">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schemeClr>
                                  </a:outerShdw>
                                </a:effectLst>
                              </a14:hiddenEffects>
                            </a:ext>
                          </a:extLst>
                        </wps:spPr>
                        <wps:bodyPr/>
                      </wps:wsp>
                      <wps:wsp>
                        <wps:cNvPr id="21" name="AutoShape 21"/>
                        <wps:cNvCnPr>
                          <a:cxnSpLocks noChangeShapeType="1"/>
                        </wps:cNvCnPr>
                        <wps:spPr bwMode="auto">
                          <a:xfrm>
                            <a:off x="4335" y="6750"/>
                            <a:ext cx="0" cy="345"/>
                          </a:xfrm>
                          <a:prstGeom prst="straightConnector1">
                            <a:avLst/>
                          </a:prstGeom>
                          <a:noFill/>
                          <a:ln w="38100">
                            <a:solidFill>
                              <a:schemeClr val="accent6">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schemeClr>
                                  </a:outerShdw>
                                </a:effectLst>
                              </a14:hiddenEffects>
                            </a:ext>
                          </a:extLst>
                        </wps:spPr>
                        <wps:bodyPr/>
                      </wps:wsp>
                      <wps:wsp>
                        <wps:cNvPr id="22" name="Text Box 22"/>
                        <wps:cNvSpPr txBox="1">
                          <a:spLocks noChangeArrowheads="1"/>
                        </wps:cNvSpPr>
                        <wps:spPr bwMode="auto">
                          <a:xfrm>
                            <a:off x="3675" y="7080"/>
                            <a:ext cx="1320" cy="420"/>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F559AE" w:rsidRPr="00C4663C" w:rsidRDefault="00F559AE" w:rsidP="00F559AE">
                              <w:r>
                                <w:rPr>
                                  <w:b/>
                                </w:rPr>
                                <w:t>EJECUTIVA</w:t>
                              </w:r>
                            </w:p>
                          </w:txbxContent>
                        </wps:txbx>
                        <wps:bodyPr rot="0" vert="horz" wrap="square" lIns="91440" tIns="45720" rIns="91440" bIns="45720" anchor="t" anchorCtr="0" upright="1">
                          <a:noAutofit/>
                        </wps:bodyPr>
                      </wps:wsp>
                      <wps:wsp>
                        <wps:cNvPr id="23" name="Text Box 23"/>
                        <wps:cNvSpPr txBox="1">
                          <a:spLocks noChangeArrowheads="1"/>
                        </wps:cNvSpPr>
                        <wps:spPr bwMode="auto">
                          <a:xfrm>
                            <a:off x="5325" y="7080"/>
                            <a:ext cx="1395" cy="420"/>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F559AE" w:rsidRPr="00C4663C" w:rsidRDefault="00F559AE" w:rsidP="00F559AE">
                              <w:r>
                                <w:rPr>
                                  <w:b/>
                                </w:rPr>
                                <w:t>GERENCIAL</w:t>
                              </w:r>
                            </w:p>
                          </w:txbxContent>
                        </wps:txbx>
                        <wps:bodyPr rot="0" vert="horz" wrap="square" lIns="91440" tIns="45720" rIns="91440" bIns="45720" anchor="t" anchorCtr="0" upright="1">
                          <a:noAutofit/>
                        </wps:bodyPr>
                      </wps:wsp>
                      <wps:wsp>
                        <wps:cNvPr id="24" name="Text Box 24"/>
                        <wps:cNvSpPr txBox="1">
                          <a:spLocks noChangeArrowheads="1"/>
                        </wps:cNvSpPr>
                        <wps:spPr bwMode="auto">
                          <a:xfrm>
                            <a:off x="6990" y="7080"/>
                            <a:ext cx="1320" cy="420"/>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F559AE" w:rsidRPr="00C4663C" w:rsidRDefault="00F559AE" w:rsidP="00F559AE">
                              <w:r>
                                <w:rPr>
                                  <w:b/>
                                </w:rPr>
                                <w:t>EXPERTOS</w:t>
                              </w:r>
                            </w:p>
                          </w:txbxContent>
                        </wps:txbx>
                        <wps:bodyPr rot="0" vert="horz" wrap="square" lIns="91440" tIns="45720" rIns="91440" bIns="45720" anchor="t" anchorCtr="0" upright="1">
                          <a:noAutofit/>
                        </wps:bodyPr>
                      </wps:wsp>
                      <wps:wsp>
                        <wps:cNvPr id="25" name="Text Box 25"/>
                        <wps:cNvSpPr txBox="1">
                          <a:spLocks noChangeArrowheads="1"/>
                        </wps:cNvSpPr>
                        <wps:spPr bwMode="auto">
                          <a:xfrm>
                            <a:off x="8700" y="7080"/>
                            <a:ext cx="1320" cy="420"/>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F559AE" w:rsidRPr="00C4663C" w:rsidRDefault="00F559AE" w:rsidP="00F559AE">
                              <w:r>
                                <w:rPr>
                                  <w:b/>
                                </w:rPr>
                                <w:t>CONTABLE</w:t>
                              </w:r>
                            </w:p>
                          </w:txbxContent>
                        </wps:txbx>
                        <wps:bodyPr rot="0" vert="horz" wrap="square" lIns="91440" tIns="45720" rIns="91440" bIns="45720" anchor="t" anchorCtr="0" upright="1">
                          <a:noAutofit/>
                        </wps:bodyPr>
                      </wps:wsp>
                      <wps:wsp>
                        <wps:cNvPr id="26" name="AutoShape 26"/>
                        <wps:cNvCnPr>
                          <a:cxnSpLocks noChangeShapeType="1"/>
                        </wps:cNvCnPr>
                        <wps:spPr bwMode="auto">
                          <a:xfrm>
                            <a:off x="6045" y="6750"/>
                            <a:ext cx="0" cy="345"/>
                          </a:xfrm>
                          <a:prstGeom prst="straightConnector1">
                            <a:avLst/>
                          </a:prstGeom>
                          <a:noFill/>
                          <a:ln w="38100">
                            <a:solidFill>
                              <a:schemeClr val="accent6">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schemeClr>
                                  </a:outerShdw>
                                </a:effectLst>
                              </a14:hiddenEffects>
                            </a:ext>
                          </a:extLst>
                        </wps:spPr>
                        <wps:bodyPr/>
                      </wps:wsp>
                      <wps:wsp>
                        <wps:cNvPr id="27" name="AutoShape 27"/>
                        <wps:cNvCnPr>
                          <a:cxnSpLocks noChangeShapeType="1"/>
                        </wps:cNvCnPr>
                        <wps:spPr bwMode="auto">
                          <a:xfrm>
                            <a:off x="7635" y="6735"/>
                            <a:ext cx="0" cy="345"/>
                          </a:xfrm>
                          <a:prstGeom prst="straightConnector1">
                            <a:avLst/>
                          </a:prstGeom>
                          <a:noFill/>
                          <a:ln w="38100">
                            <a:solidFill>
                              <a:schemeClr val="accent6">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scheme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E425538" id="Grupo 3" o:spid="_x0000_s1026" style="position:absolute;margin-left:0;margin-top:445.55pt;width:564.75pt;height:222pt;z-index:251658240;mso-position-horizontal:center;mso-position-horizontal-relative:margin;mso-position-vertical-relative:margin" coordorigin="465,3060" coordsize="1079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">
                <v:shapetype id="_x0000_t32" coordsize="21600,21600" o:spt="32" o:oned="t" path="m,l21600,21600e" filled="f">
                  <v:path arrowok="t" fillok="f" o:connecttype="none"/>
                  <o:lock v:ext="edit" shapetype="t"/>
                </v:shapetype>
                <v:shape id="AutoShape 4" o:spid="_x0000_s1027" type="#_x0000_t32" style="position:absolute;left:8070;top:5040;width:73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VwaMMAAADaAAAADwAAAGRycy9kb3ducmV2LnhtbESPzWoCQRCE7wHfYWjBW5zVhEQ2jiKC&#10;QXKLCSHHZqfdH7d7lplZXX36TCCQY1FVX1HL9cCtOpMPtRMDs2kGiqRwtpbSwOfH7n4BKkQUi60T&#10;MnClAOvV6G6JuXUXeafzIZYqQSTkaKCKscu1DkVFjGHqOpLkHZ1njEn6UluPlwTnVs+z7Ekz1pIW&#10;KuxoW1FxOvRsYHh7XfTfz9xv2D/cmsjN9vjVGDMZD5sXUJGG+B/+a++tgUf4vZJugF7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1cGjDAAAA2gAAAA8AAAAAAAAAAAAA&#10;AAAAoQIAAGRycy9kb3ducmV2LnhtbFBLBQYAAAAABAAEAPkAAACRAwAAAAA=&#10;" strokecolor="#70ad47 [3209]" strokeweight="3pt">
                  <v:shadow color="#375623 [1609]" offset="1pt"/>
                </v:shape>
                <v:shape id="AutoShape 5" o:spid="_x0000_s1028" type="#_x0000_t32" style="position:absolute;left:8775;top:4800;width:210;height:4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88MAAADaAAAADwAAAGRycy9kb3ducmV2LnhtbESPzWoCQRCE7wHfYWjBW5zVkEQ2jiKC&#10;QXKLCSHHZqfdH7d7lplZXX36TCCQY1FVX1HL9cCtOpMPtRMDs2kGiqRwtpbSwOfH7n4BKkQUi60T&#10;MnClAOvV6G6JuXUXeafzIZYqQSTkaKCKscu1DkVFjGHqOpLkHZ1njEn6UluPlwTnVs+z7Ekz1pIW&#10;KuxoW1FxOvRsYHh7XfTfz9xv2D/cmsjN9vjVGDMZD5sXUJGG+B/+a++tgUf4vZJugF7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51fPDAAAA2gAAAA8AAAAAAAAAAAAA&#10;AAAAoQIAAGRycy9kb3ducmV2LnhtbFBLBQYAAAAABAAEAPkAAACRAwAAAAA=&#10;" strokecolor="#70ad47 [3209]" strokeweight="3pt">
                  <v:shadow color="#375623 [1609]" offset="1pt"/>
                </v:shape>
                <v:shape id="AutoShape 6" o:spid="_x0000_s1029" type="#_x0000_t32" style="position:absolute;left:8910;top:4830;width:210;height:4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LhMMAAADaAAAADwAAAGRycy9kb3ducmV2LnhtbESPzWoCQRCE74G8w9CB3OKsCRjZOIoI&#10;EfGmCSHHZqfdH7d7lplZXfP0GUHwWFTVV9RsMXCrTuRD7cTAeJSBIimcraU08P31+TIFFSKKxdYJ&#10;GbhQgMX88WGGuXVn2dFpH0uVIBJyNFDF2OVah6IixjByHUnyDs4zxiR9qa3Hc4Jzq1+zbKIZa0kL&#10;FXa0qqg47ns2MGzX0/73nfsl+7e/JnKzOvw0xjw/DcsPUJGGeA/f2htrYALXK+kG6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rS4TDAAAA2gAAAA8AAAAAAAAAAAAA&#10;AAAAoQIAAGRycy9kb3ducmV2LnhtbFBLBQYAAAAABAAEAPkAAACRAwAAAAA=&#10;" strokecolor="#70ad47 [3209]" strokeweight="3pt">
                  <v:shadow color="#375623 [1609]" offset="1pt"/>
                </v:shape>
                <v:shapetype id="_x0000_t202" coordsize="21600,21600" o:spt="202" path="m,l,21600r21600,l21600,xe">
                  <v:stroke joinstyle="miter"/>
                  <v:path gradientshapeok="t" o:connecttype="rect"/>
                </v:shapetype>
                <v:shape id="Text Box 7" o:spid="_x0000_s1030" type="#_x0000_t202" style="position:absolute;left:9856;top:4485;width:140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198sQA&#10;AADaAAAADwAAAGRycy9kb3ducmV2LnhtbESPT2sCMRTE74LfIbxCb5ptCypbo9S2gnopaz30+Ni8&#10;bpZuXpZN9o9+eiMIPQ4z8xtmuR5sJTpqfOlYwdM0AUGcO11yoeD0vZ0sQPiArLFyTArO5GG9Go+W&#10;mGrXc0bdMRQiQtinqMCEUKdS+tyQRT91NXH0fl1jMUTZFFI32Ee4reRzksykxZLjgsGa3g3lf8fW&#10;Kvj5+KJF2R82+FLsPvd8SdrMnJR6fBjeXkEEGsJ/+N7eaQVzuF2JN0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dffLEAAAA2gAAAA8AAAAAAAAAAAAAAAAAmAIAAGRycy9k&#10;b3ducmV2LnhtbFBLBQYAAAAABAAEAPUAAACJAwAAAAA=&#10;" fillcolor="#a8d08d [1945]" strokecolor="#70ad47 [3209]" strokeweight="1pt">
                  <v:fill color2="#70ad47 [3209]" focus="50%" type="gradient"/>
                  <v:shadow on="t" color="#375623 [1609]" offset="1pt"/>
                  <v:textbox>
                    <w:txbxContent>
                      <w:p w:rsidR="00F559AE" w:rsidRPr="00F559AE" w:rsidRDefault="00F559AE" w:rsidP="00F559AE">
                        <w:pPr>
                          <w:rPr>
                            <w:b/>
                          </w:rPr>
                        </w:pPr>
                        <w:r>
                          <w:rPr>
                            <w:b/>
                          </w:rPr>
                          <w:t xml:space="preserve">Sistema  de información </w:t>
                        </w:r>
                        <w:proofErr w:type="spellStart"/>
                        <w:r>
                          <w:rPr>
                            <w:b/>
                          </w:rPr>
                          <w:t>informatico</w:t>
                        </w:r>
                        <w:proofErr w:type="spellEnd"/>
                        <w:r>
                          <w:rPr>
                            <w:b/>
                          </w:rPr>
                          <w:t xml:space="preserve">  </w:t>
                        </w:r>
                      </w:p>
                    </w:txbxContent>
                  </v:textbox>
                </v:shape>
                <v:shape id="AutoShape 8" o:spid="_x0000_s1031" type="#_x0000_t32" style="position:absolute;left:9135;top:5040;width:73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h6bb8AAADaAAAADwAAAGRycy9kb3ducmV2LnhtbERPS2sCMRC+F/wPYQRvNVsFla1RRLCU&#10;3nwgPQ6bcR/dmSxJVrf99c2h0OPH915vB27VnXyonRh4mWagSApnaykNXM6H5xWoEFEstk7IwDcF&#10;2G5GT2vMrXvIke6nWKoUIiFHA1WMXa51KCpiDFPXkSTu5jxjTNCX2np8pHBu9SzLFpqxltRQYUf7&#10;ioqvU88Gho+3Vf+55H7Hfv7TRG72t2tjzGQ87F5BRRriv/jP/W4NpK3pSroBevM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Dh6bb8AAADaAAAADwAAAAAAAAAAAAAAAACh&#10;AgAAZHJzL2Rvd25yZXYueG1sUEsFBgAAAAAEAAQA+QAAAI0DAAAAAA==&#10;" strokecolor="#70ad47 [3209]" strokeweight="3pt">
                  <v:shadow color="#375623 [1609]" offset="1pt"/>
                </v:shape>
                <v:rect id="Rectangle 9" o:spid="_x0000_s1032" style="position:absolute;left:5685;top:3180;width:273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2+sMEA&#10;AADaAAAADwAAAGRycy9kb3ducmV2LnhtbESPT4vCMBTE74LfITxhb5quB9GuUWRBlLKs+Ic9P5tn&#10;G2xeShO1/fYbQfA4zMxvmPmytZW4U+ONYwWfowQEce604ULB6bgeTkH4gKyxckwKOvKwXPR7c0y1&#10;e/Ce7odQiAhhn6KCMoQ6ldLnJVn0I1cTR+/iGoshyqaQusFHhNtKjpNkIi0ajgsl1vRdUn493KyC&#10;XzKbWfZjucv+Jlx0O3NeZ0apj0G7+gIRqA3v8Ku91Qpm8LwSb4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dvrDBAAAA2gAAAA8AAAAAAAAAAAAAAAAAmAIAAGRycy9kb3du&#10;cmV2LnhtbFBLBQYAAAAABAAEAPUAAACGAwAAAAA=&#10;" fillcolor="#70ad47 [3209]" strokecolor="#70ad47 [3209]" strokeweight="10pt">
                  <v:stroke linestyle="thinThin"/>
                  <v:shadow color="#868686"/>
                  <v:textbox>
                    <w:txbxContent>
                      <w:p w:rsidR="00F559AE" w:rsidRPr="009259DD" w:rsidRDefault="00F559AE" w:rsidP="00F559AE">
                        <w:pPr>
                          <w:jc w:val="center"/>
                          <w:rPr>
                            <w:b/>
                          </w:rPr>
                        </w:pPr>
                        <w:r w:rsidRPr="009259DD">
                          <w:rPr>
                            <w:b/>
                          </w:rPr>
                          <w:t>GERENCIA DE SISTEMAS</w:t>
                        </w:r>
                      </w:p>
                    </w:txbxContent>
                  </v:textbox>
                </v:rect>
                <v:rect id="Rectangle 10" o:spid="_x0000_s1033" style="position:absolute;left:6045;top:4635;width:1920;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4yHcMA&#10;AADbAAAADwAAAGRycy9kb3ducmV2LnhtbESPQWvCQBCF7wX/wzKCt7rRg7TRVUQQS5CW2uJ5zI7J&#10;YnY2ZLea/PvOodDbDO/Ne9+sNr1v1J266AIbmE0zUMRlsI4rA99f++cXUDEhW2wCk4GBImzWo6cV&#10;5jY8+JPup1QpCeGYo4E6pTbXOpY1eYzT0BKLdg2dxyRrV2nb4UPCfaPnWbbQHh1LQ40t7Woqb6cf&#10;b+Cd3OG1OHoeivOCq+HDXfaFM2Yy7rdLUIn69G/+u36zgi/08osM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4yHcMAAADbAAAADwAAAAAAAAAAAAAAAACYAgAAZHJzL2Rv&#10;d25yZXYueG1sUEsFBgAAAAAEAAQA9QAAAIgDAAAAAA==&#10;" fillcolor="#70ad47 [3209]" strokecolor="#70ad47 [3209]" strokeweight="10pt">
                  <v:stroke linestyle="thinThin"/>
                  <v:shadow color="#868686"/>
                  <v:textbox>
                    <w:txbxContent>
                      <w:p w:rsidR="00F559AE" w:rsidRPr="009259DD" w:rsidRDefault="00F559AE" w:rsidP="00F559AE">
                        <w:pPr>
                          <w:jc w:val="center"/>
                          <w:rPr>
                            <w:b/>
                          </w:rPr>
                        </w:pPr>
                        <w:r>
                          <w:rPr>
                            <w:b/>
                          </w:rPr>
                          <w:t>SISTEMA DE INFORMACIÓN</w:t>
                        </w:r>
                      </w:p>
                    </w:txbxContent>
                  </v:textbox>
                </v:rect>
                <v:shape id="AutoShape 11" o:spid="_x0000_s1034" type="#_x0000_t32" style="position:absolute;left:7005;top:3885;width: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Kij8MAAADbAAAADwAAAGRycy9kb3ducmV2LnhtbERPTWvCQBC9C/6HZYReRDcptJToKrZo&#10;K7SXRMHrkB2zwexsyK4m7a/vFgre5vE+Z7kebCNu1PnasYJ0noAgLp2uuVJwPOxmLyB8QNbYOCYF&#10;3+RhvRqPlphp13NOtyJUIoawz1CBCaHNpPSlIYt+7lriyJ1dZzFE2FVSd9jHcNvIxyR5lhZrjg0G&#10;W3ozVF6Kq1Xwmefbn2L6NHztpqmp9/0pf33/UOphMmwWIAIN4S7+d+91nJ/C3y/x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ioo/DAAAA2wAAAA8AAAAAAAAAAAAA&#10;AAAAoQIAAGRycy9kb3ducmV2LnhtbFBLBQYAAAAABAAEAPkAAACRAwAAAAA=&#10;" strokecolor="#70ad47 [3209]" strokeweight="3pt">
                  <v:stroke startarrow="block" endarrow="block"/>
                  <v:shadow color="#375623 [1609]" offset="1pt"/>
                </v:shape>
                <v:shape id="AutoShape 12" o:spid="_x0000_s1035" type="#_x0000_t32" style="position:absolute;left:5205;top:3330;width:0;height:2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iA+MEAAADbAAAADwAAAGRycy9kb3ducmV2LnhtbERPTYvCMBC9C/sfwix401RFWbpGWXYV&#10;PKig2z14G5qxLTaTkmRr/fdGELzN433OfNmZWrTkfGVZwWiYgCDOra64UJD9rgcfIHxA1lhbJgU3&#10;8rBcvPXmmGp75QO1x1CIGMI+RQVlCE0qpc9LMuiHtiGO3Nk6gyFCV0jt8BrDTS3HSTKTBiuODSU2&#10;9F1Sfjn+GwW70E78arpy1aj4o32WnX623Ump/nv39QkiUBde4qd7o+P8MTx+iQfIx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6ID4wQAAANsAAAAPAAAAAAAAAAAAAAAA&#10;AKECAABkcnMvZG93bnJldi54bWxQSwUGAAAAAAQABAD5AAAAjwMAAAAA&#10;" strokecolor="#70ad47 [3209]" strokeweight="3pt">
                  <v:shadow color="#375623 [1609]" offset="1pt"/>
                </v:shape>
                <v:shape id="AutoShape 13" o:spid="_x0000_s1036" type="#_x0000_t32" style="position:absolute;left:5205;top:5040;width:73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0McEAAADbAAAADwAAAGRycy9kb3ducmV2LnhtbERPS2sCMRC+F/ofwhS81awVrGyNIkJL&#10;8VYr0uOwGffhzmRJsrr66xuh0Nt8fM9ZrAZu1Zl8qJ0YmIwzUCSFs7WUBvbf789zUCGiWGydkIEr&#10;BVgtHx8WmFt3kS8672KpUoiEHA1UMXa51qGoiDGMXUeSuKPzjDFBX2rr8ZLCudUvWTbTjLWkhgo7&#10;2lRUnHY9Gxi2H/P+55X7NfvprYncbI6HxpjR07B+AxVpiP/iP/enTfOncP8lHa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0zQxwQAAANsAAAAPAAAAAAAAAAAAAAAA&#10;AKECAABkcnMvZG93bnJldi54bWxQSwUGAAAAAAQABAD5AAAAjwMAAAAA&#10;" strokecolor="#70ad47 [3209]" strokeweight="3pt">
                  <v:shadow color="#375623 [1609]" offset="1pt"/>
                </v:shape>
                <v:shape id="Text Box 14" o:spid="_x0000_s1037" type="#_x0000_t202" style="position:absolute;left:465;top:3060;width:4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VHJsIA&#10;AADbAAAADwAAAGRycy9kb3ducmV2LnhtbERPS2sCMRC+C/6HMII3zVpLka1RtFpQL0XrocdhM90s&#10;bibLJvtof70RCr3Nx/ec5bq3pWip9oVjBbNpAoI4c7rgXMH1832yAOEDssbSMSn4IQ/r1XCwxFS7&#10;js/UXkIuYgj7FBWYEKpUSp8ZsuinriKO3LerLYYI61zqGrsYbkv5lCQv0mLBscFgRW+GstulsQq+&#10;dh+0KLrTFuf5YX/k36Q5m6tS41G/eQURqA//4j/3Qcf5z/D4JR4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xUcmwgAAANsAAAAPAAAAAAAAAAAAAAAAAJgCAABkcnMvZG93&#10;bnJldi54bWxQSwUGAAAAAAQABAD1AAAAhwMAAAAA&#10;" fillcolor="#a8d08d [1945]" strokecolor="#70ad47 [3209]" strokeweight="1pt">
                  <v:fill color2="#70ad47 [3209]" focus="50%" type="gradient"/>
                  <v:shadow on="t" color="#375623 [1609]" offset="1pt"/>
                  <v:textbox>
                    <w:txbxContent>
                      <w:p w:rsidR="00F559AE" w:rsidRPr="00C4663C" w:rsidRDefault="0045613F" w:rsidP="00F559AE">
                        <w:pPr>
                          <w:rPr>
                            <w:b/>
                          </w:rPr>
                        </w:pPr>
                        <w:r>
                          <w:rPr>
                            <w:b/>
                          </w:rPr>
                          <w:t>Proporcionar el apoyo de la toma de decisiones</w:t>
                        </w:r>
                        <w:r w:rsidR="00F559AE" w:rsidRPr="00C4663C">
                          <w:rPr>
                            <w:b/>
                          </w:rPr>
                          <w:t>.</w:t>
                        </w:r>
                      </w:p>
                    </w:txbxContent>
                  </v:textbox>
                </v:shape>
                <v:shape id="AutoShape 15" o:spid="_x0000_s1038" type="#_x0000_t32" style="position:absolute;left:4800;top:3330;width:42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FXQr4AAADbAAAADwAAAGRycy9kb3ducmV2LnhtbERP24rCMBB9F/Yfwgi+aeqCF7rGUoWF&#10;fRKqfsBsM7bRZtJtslr/3giCb3M411llvW3ElTpvHCuYThIQxKXThisFx8P3eAnCB2SNjWNScCcP&#10;2fpjsMJUuxsXdN2HSsQQ9ikqqENoUyl9WZNFP3EtceROrrMYIuwqqTu8xXDbyM8kmUuLhmNDjS1t&#10;ayov+3+rgPO+Ohe/XDjeyL8Fmt3ZhJ1So2Gff4EI1Ie3+OX+0XH+DJ6/xAPk+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E8VdCvgAAANsAAAAPAAAAAAAAAAAAAAAAAKEC&#10;AABkcnMvZG93bnJldi54bWxQSwUGAAAAAAQABAD5AAAAjAMAAAAA&#10;" strokecolor="#70ad47 [3209]" strokeweight="3pt">
                  <v:stroke endarrow="block"/>
                  <v:shadow color="#375623 [1609]" offset="1pt"/>
                </v:shape>
                <v:shape id="Text Box 16" o:spid="_x0000_s1039" type="#_x0000_t202" style="position:absolute;left:465;top:4080;width:432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t8ysAA&#10;AADbAAAADwAAAGRycy9kb3ducmV2LnhtbERPS4vCMBC+C/6HMII3TVUQ6RrFJ7heFh+HPQ7NbFO2&#10;mZQm2uqv3wgL3ubje8582dpS3Kn2hWMFo2ECgjhzuuBcwfWyH8xA+ICssXRMCh7kYbnoduaYatfw&#10;ie7nkIsYwj5FBSaEKpXSZ4Ys+qGriCP342qLIcI6l7rGJobbUo6TZCotFhwbDFa0MZT9nm9Wwff2&#10;i2ZFc1zjJD/sPvmZ3E7mqlS/164+QARqw1v87z7oOH8Kr1/iAX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t8ysAAAADbAAAADwAAAAAAAAAAAAAAAACYAgAAZHJzL2Rvd25y&#10;ZXYueG1sUEsFBgAAAAAEAAQA9QAAAIUDAAAAAA==&#10;" fillcolor="#a8d08d [1945]" strokecolor="#70ad47 [3209]" strokeweight="1pt">
                  <v:fill color2="#70ad47 [3209]" focus="50%" type="gradient"/>
                  <v:shadow on="t" color="#375623 [1609]" offset="1pt"/>
                  <v:textbox>
                    <w:txbxContent>
                      <w:p w:rsidR="00F559AE" w:rsidRPr="00C4663C" w:rsidRDefault="0045613F" w:rsidP="00F559AE">
                        <w:r>
                          <w:rPr>
                            <w:b/>
                          </w:rPr>
                          <w:t>Garantizar</w:t>
                        </w:r>
                        <w:r w:rsidR="00F559AE">
                          <w:rPr>
                            <w:b/>
                          </w:rPr>
                          <w:t xml:space="preserve"> el control de todo lo que ocurre en </w:t>
                        </w:r>
                        <w:r>
                          <w:rPr>
                            <w:b/>
                          </w:rPr>
                          <w:t>ella.</w:t>
                        </w:r>
                      </w:p>
                    </w:txbxContent>
                  </v:textbox>
                </v:shape>
                <v:shape id="Text Box 17" o:spid="_x0000_s1040" type="#_x0000_t202" style="position:absolute;left:465;top:5505;width:4320;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fZUcIA&#10;AADbAAAADwAAAGRycy9kb3ducmV2LnhtbERPS2sCMRC+C/6HMII3zVqhla1RtFpQL0XrocdhM90s&#10;bibLJvtof70RCr3Nx/ec5bq3pWip9oVjBbNpAoI4c7rgXMH1832yAOEDssbSMSn4IQ/r1XCwxFS7&#10;js/UXkIuYgj7FBWYEKpUSp8ZsuinriKO3LerLYYI61zqGrsYbkv5lCTP0mLBscFgRW+GstulsQq+&#10;dh+0KLrTFuf5YX/k36Q5m6tS41G/eQURqA//4j/3Qcf5L/D4JR4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9lRwgAAANsAAAAPAAAAAAAAAAAAAAAAAJgCAABkcnMvZG93&#10;bnJldi54bWxQSwUGAAAAAAQABAD1AAAAhwMAAAAA&#10;" fillcolor="#a8d08d [1945]" strokecolor="#70ad47 [3209]" strokeweight="1pt">
                  <v:fill color2="#70ad47 [3209]" focus="50%" type="gradient"/>
                  <v:shadow on="t" color="#375623 [1609]" offset="1pt"/>
                  <v:textbox>
                    <w:txbxContent>
                      <w:p w:rsidR="00F559AE" w:rsidRPr="00C4663C" w:rsidRDefault="00F559AE" w:rsidP="00F559AE">
                        <w:r>
                          <w:rPr>
                            <w:b/>
                          </w:rPr>
                          <w:t xml:space="preserve">Se manifiesta la </w:t>
                        </w:r>
                        <w:r w:rsidR="0045613F">
                          <w:rPr>
                            <w:b/>
                          </w:rPr>
                          <w:t>planeación</w:t>
                        </w:r>
                        <w:r>
                          <w:rPr>
                            <w:b/>
                          </w:rPr>
                          <w:t xml:space="preserve"> y el con</w:t>
                        </w:r>
                        <w:r w:rsidR="0045613F">
                          <w:rPr>
                            <w:b/>
                          </w:rPr>
                          <w:t>trol del gerente para poder manten</w:t>
                        </w:r>
                        <w:r>
                          <w:rPr>
                            <w:b/>
                          </w:rPr>
                          <w:t xml:space="preserve">er orden en la </w:t>
                        </w:r>
                        <w:r w:rsidR="0045613F">
                          <w:rPr>
                            <w:b/>
                          </w:rPr>
                          <w:t>compañía</w:t>
                        </w:r>
                        <w:r w:rsidRPr="00C4663C">
                          <w:rPr>
                            <w:b/>
                          </w:rPr>
                          <w:t>.</w:t>
                        </w:r>
                      </w:p>
                    </w:txbxContent>
                  </v:textbox>
                </v:shape>
                <v:shape id="AutoShape 18" o:spid="_x0000_s1041" type="#_x0000_t32" style="position:absolute;left:4785;top:4470;width:42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D43MIAAADbAAAADwAAAGRycy9kb3ducmV2LnhtbESPQW/CMAyF75P4D5GRdhspO2xTR0CA&#10;NIlTpXb7AV5j2kDjlCa03b+fD5N2s/We3/u82c2+UyMN0QU2sF5loIjrYB03Br4+P57eQMWEbLEL&#10;TAZ+KMJuu3jYYG7DxCWNVWqUhHDM0UCbUp9rHeuWPMZV6IlFO4fBY5J1aLQdcJJw3+nnLHvRHh1L&#10;Q4s9HVuqr9XdG+D93FzKby4DH/TtFV1xcakw5nE5799BJZrTv/nv+mQFX2DlFxlAb3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D43MIAAADbAAAADwAAAAAAAAAAAAAA&#10;AAChAgAAZHJzL2Rvd25yZXYueG1sUEsFBgAAAAAEAAQA+QAAAJADAAAAAA==&#10;" strokecolor="#70ad47 [3209]" strokeweight="3pt">
                  <v:stroke endarrow="block"/>
                  <v:shadow color="#375623 [1609]" offset="1pt"/>
                </v:shape>
                <v:shape id="AutoShape 19" o:spid="_x0000_s1042" type="#_x0000_t32" style="position:absolute;left:4800;top:6090;width:42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xdR74AAADbAAAADwAAAGRycy9kb3ducmV2LnhtbERPzYrCMBC+C/sOYQRvmroHf7rGUoWF&#10;PQlVH2C2GdtoM+k2Wa1vbwTB23x8v7PKetuIK3XeOFYwnSQgiEunDVcKjofv8QKED8gaG8ek4E4e&#10;svXHYIWpdjcu6LoPlYgh7FNUUIfQplL6siaLfuJa4sidXGcxRNhVUnd4i+G2kZ9JMpMWDceGGlva&#10;1lRe9v9WAed9dS5+uXC8kX9zNLuzCTulRsM+/wIRqA9v8cv9o+P8JTx/iQfI9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vF1HvgAAANsAAAAPAAAAAAAAAAAAAAAAAKEC&#10;AABkcnMvZG93bnJldi54bWxQSwUGAAAAAAQABAD5AAAAjAMAAAAA&#10;" strokecolor="#70ad47 [3209]" strokeweight="3pt">
                  <v:stroke endarrow="block"/>
                  <v:shadow color="#375623 [1609]" offset="1pt"/>
                </v:shape>
                <v:shape id="AutoShape 20" o:spid="_x0000_s1043" type="#_x0000_t32" style="position:absolute;left:4320;top:6750;width:52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pxqcEAAADbAAAADwAAAGRycy9kb3ducmV2LnhtbERPy4rCMBTdC/5DuII7TVVGhmoU8QGz&#10;GIXRunB3aa5tsbkpSaydvzeLgVkeznu57kwtWnK+sqxgMk5AEOdWV1woyC6H0ScIH5A11pZJwS95&#10;WK/6vSWm2r74h9pzKEQMYZ+igjKEJpXS5yUZ9GPbEEfubp3BEKErpHb4iuGmltMkmUuDFceGEhva&#10;lpQ/zk+j4Bjamd9/7F01Ka50yrLb7ru7KTUcdJsFiEBd+Bf/ub+0gmlcH7/EHyB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GnGpwQAAANsAAAAPAAAAAAAAAAAAAAAA&#10;AKECAABkcnMvZG93bnJldi54bWxQSwUGAAAAAAQABAD5AAAAjwMAAAAA&#10;" strokecolor="#70ad47 [3209]" strokeweight="3pt">
                  <v:shadow color="#375623 [1609]" offset="1pt"/>
                </v:shape>
                <v:shape id="AutoShape 21" o:spid="_x0000_s1044" type="#_x0000_t32" style="position:absolute;left:4335;top:6750;width:0;height:3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LyDsQAAADbAAAADwAAAGRycy9kb3ducmV2LnhtbESPQWvCQBSE74L/YXlCb7rRQwlpVrEV&#10;Sekp2h56fGafSTD7Nu5uk/TfdwuFHoeZ+YbJd5PpxEDOt5YVrFcJCOLK6pZrBR/vx2UKwgdkjZ1l&#10;UvBNHnbb+SzHTNuRTzScQy0ihH2GCpoQ+kxKXzVk0K9sTxy9q3UGQ5SultrhGOGmk5skeZQGW44L&#10;Dfb00lB1O38ZBa6kkz888z09VJ96LMfCXt4KpR4W0/4JRKAp/If/2q9awWYNv1/i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vIOxAAAANsAAAAPAAAAAAAAAAAA&#10;AAAAAKECAABkcnMvZG93bnJldi54bWxQSwUGAAAAAAQABAD5AAAAkgMAAAAA&#10;" strokecolor="#70ad47 [3209]" strokeweight="3pt">
                  <v:stroke endarrow="block"/>
                  <v:shadow color="#375623 [1609]" offset="1pt"/>
                </v:shape>
                <v:shape id="Text Box 22" o:spid="_x0000_s1045" type="#_x0000_t202" style="position:absolute;left:3675;top:7080;width:13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wdMQA&#10;AADbAAAADwAAAGRycy9kb3ducmV2LnhtbESPQWvCQBSE70L/w/IKvemmKRSJrqLVgvUiUQ8eH9ln&#10;Nph9G7KrSfvru4LgcZiZb5jpvLe1uFHrK8cK3kcJCOLC6YpLBcfD93AMwgdkjbVjUvBLHuazl8EU&#10;M+06zum2D6WIEPYZKjAhNJmUvjBk0Y9cQxy9s2sthijbUuoWuwi3tUyT5FNarDguGGzoy1Bx2V+t&#10;gtNqR+Oq2y7xo9ysf/gvuebmqNTba7+YgAjUh2f40d5oBWkK9y/xB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MsHTEAAAA2wAAAA8AAAAAAAAAAAAAAAAAmAIAAGRycy9k&#10;b3ducmV2LnhtbFBLBQYAAAAABAAEAPUAAACJAwAAAAA=&#10;" fillcolor="#a8d08d [1945]" strokecolor="#70ad47 [3209]" strokeweight="1pt">
                  <v:fill color2="#70ad47 [3209]" focus="50%" type="gradient"/>
                  <v:shadow on="t" color="#375623 [1609]" offset="1pt"/>
                  <v:textbox>
                    <w:txbxContent>
                      <w:p w:rsidR="00F559AE" w:rsidRPr="00C4663C" w:rsidRDefault="00F559AE" w:rsidP="00F559AE">
                        <w:r>
                          <w:rPr>
                            <w:b/>
                          </w:rPr>
                          <w:t>EJECUTIVA</w:t>
                        </w:r>
                      </w:p>
                    </w:txbxContent>
                  </v:textbox>
                </v:shape>
                <v:shape id="Text Box 23" o:spid="_x0000_s1046" type="#_x0000_t202" style="position:absolute;left:5325;top:7080;width:139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V78MA&#10;AADbAAAADwAAAGRycy9kb3ducmV2LnhtbESPQYvCMBSE78L+h/AWvGm6CiJdo7i7CupFdD14fDTP&#10;pti8lCba6q83guBxmJlvmMmstaW4Uu0Lxwq++gkI4szpgnMFh/9lbwzCB2SNpWNScCMPs+lHZ4Kp&#10;dg3v6LoPuYgQ9ikqMCFUqZQ+M2TR911FHL2Tqy2GKOtc6hqbCLelHCTJSFosOC4YrOjXUHbeX6yC&#10;49+WxkWz+cFhvlqs+Z5cduagVPeznX+DCNSGd/jVXmkFgyE8v8Qf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AV78MAAADbAAAADwAAAAAAAAAAAAAAAACYAgAAZHJzL2Rv&#10;d25yZXYueG1sUEsFBgAAAAAEAAQA9QAAAIgDAAAAAA==&#10;" fillcolor="#a8d08d [1945]" strokecolor="#70ad47 [3209]" strokeweight="1pt">
                  <v:fill color2="#70ad47 [3209]" focus="50%" type="gradient"/>
                  <v:shadow on="t" color="#375623 [1609]" offset="1pt"/>
                  <v:textbox>
                    <w:txbxContent>
                      <w:p w:rsidR="00F559AE" w:rsidRPr="00C4663C" w:rsidRDefault="00F559AE" w:rsidP="00F559AE">
                        <w:r>
                          <w:rPr>
                            <w:b/>
                          </w:rPr>
                          <w:t>GERENCIAL</w:t>
                        </w:r>
                      </w:p>
                    </w:txbxContent>
                  </v:textbox>
                </v:shape>
                <v:shape id="Text Box 24" o:spid="_x0000_s1047" type="#_x0000_t202" style="position:absolute;left:6990;top:7080;width:13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mNm8QA&#10;AADbAAAADwAAAGRycy9kb3ducmV2LnhtbESPQWvCQBSE70L/w/IKvemmaRFJXaWtCuqlaD30+Mg+&#10;s8Hs25DdmNhf7wqCx2FmvmGm895W4kyNLx0reB0lIIhzp0suFBx+V8MJCB+QNVaOScGFPMxnT4Mp&#10;Ztp1vKPzPhQiQthnqMCEUGdS+tyQRT9yNXH0jq6xGKJsCqkb7CLcVjJNkrG0WHJcMFjTt6H8tG+t&#10;gr/FD03KbvuFb8V6ueH/pN2Zg1Ivz/3nB4hAfXiE7+21VpC+w+1L/AF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pjZvEAAAA2wAAAA8AAAAAAAAAAAAAAAAAmAIAAGRycy9k&#10;b3ducmV2LnhtbFBLBQYAAAAABAAEAPUAAACJAwAAAAA=&#10;" fillcolor="#a8d08d [1945]" strokecolor="#70ad47 [3209]" strokeweight="1pt">
                  <v:fill color2="#70ad47 [3209]" focus="50%" type="gradient"/>
                  <v:shadow on="t" color="#375623 [1609]" offset="1pt"/>
                  <v:textbox>
                    <w:txbxContent>
                      <w:p w:rsidR="00F559AE" w:rsidRPr="00C4663C" w:rsidRDefault="00F559AE" w:rsidP="00F559AE">
                        <w:r>
                          <w:rPr>
                            <w:b/>
                          </w:rPr>
                          <w:t>EXPERTOS</w:t>
                        </w:r>
                      </w:p>
                    </w:txbxContent>
                  </v:textbox>
                </v:shape>
                <v:shape id="Text Box 25" o:spid="_x0000_s1048" type="#_x0000_t202" style="position:absolute;left:8700;top:7080;width:13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UoAMQA&#10;AADbAAAADwAAAGRycy9kb3ducmV2LnhtbESPQWvCQBSE70L/w/IKvemmKRVJXaWtCuqlaD30+Mg+&#10;s8Hs25DdmNhf7wqCx2FmvmGm895W4kyNLx0reB0lIIhzp0suFBx+V8MJCB+QNVaOScGFPMxnT4Mp&#10;Ztp1vKPzPhQiQthnqMCEUGdS+tyQRT9yNXH0jq6xGKJsCqkb7CLcVjJNkrG0WHJcMFjTt6H8tG+t&#10;gr/FD03KbvuFb8V6ueH/pN2Zg1Ivz/3nB4hAfXiE7+21VpC+w+1L/AF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lKADEAAAA2wAAAA8AAAAAAAAAAAAAAAAAmAIAAGRycy9k&#10;b3ducmV2LnhtbFBLBQYAAAAABAAEAPUAAACJAwAAAAA=&#10;" fillcolor="#a8d08d [1945]" strokecolor="#70ad47 [3209]" strokeweight="1pt">
                  <v:fill color2="#70ad47 [3209]" focus="50%" type="gradient"/>
                  <v:shadow on="t" color="#375623 [1609]" offset="1pt"/>
                  <v:textbox>
                    <w:txbxContent>
                      <w:p w:rsidR="00F559AE" w:rsidRPr="00C4663C" w:rsidRDefault="00F559AE" w:rsidP="00F559AE">
                        <w:r>
                          <w:rPr>
                            <w:b/>
                          </w:rPr>
                          <w:t>CONTABLE</w:t>
                        </w:r>
                      </w:p>
                    </w:txbxContent>
                  </v:textbox>
                </v:shape>
                <v:shape id="AutoShape 26" o:spid="_x0000_s1049" type="#_x0000_t32" style="position:absolute;left:6045;top:6750;width:0;height:3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tqesMAAADbAAAADwAAAGRycy9kb3ducmV2LnhtbESPQWvCQBSE74L/YXlCb7rRQwipq9hK&#10;sfQUbQ89PrPPJJh9G3e3SfrvXaHQ4zAz3zDr7Wha0ZPzjWUFy0UCgri0uuFKwdfn2zwD4QOyxtYy&#10;KfglD9vNdLLGXNuBj9SfQiUihH2OCuoQulxKX9Zk0C9sRxy9i3UGQ5SuktrhEOGmlaskSaXBhuNC&#10;jR291lReTz9GgSvo6PcvfMv25bceiuFgzx8HpZ5m4+4ZRKAx/If/2u9awSqFx5f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LanrDAAAA2wAAAA8AAAAAAAAAAAAA&#10;AAAAoQIAAGRycy9kb3ducmV2LnhtbFBLBQYAAAAABAAEAPkAAACRAwAAAAA=&#10;" strokecolor="#70ad47 [3209]" strokeweight="3pt">
                  <v:stroke endarrow="block"/>
                  <v:shadow color="#375623 [1609]" offset="1pt"/>
                </v:shape>
                <v:shape id="AutoShape 27" o:spid="_x0000_s1050" type="#_x0000_t32" style="position:absolute;left:7635;top:6735;width:0;height:3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fP4cQAAADbAAAADwAAAGRycy9kb3ducmV2LnhtbESPwW7CMBBE75X6D9ZW6q04zQGiFIPa&#10;RoiKE4EeetzG2yRqvA62IeHvMRISx9HMvNHMl6PpxImcby0reJ0kIIgrq1uuFXzvVy8ZCB+QNXaW&#10;ScGZPCwXjw9zzLUduKTTLtQiQtjnqKAJoc+l9FVDBv3E9sTR+7POYIjS1VI7HCLcdDJNkqk02HJc&#10;aLCnz4aq/93RKHBbKn3xwYesqH70sB3W9nezVur5aXx/AxFoDPfwrf2lFaQzuH6JP0Au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x8/hxAAAANsAAAAPAAAAAAAAAAAA&#10;AAAAAKECAABkcnMvZG93bnJldi54bWxQSwUGAAAAAAQABAD5AAAAkgMAAAAA&#10;" strokecolor="#70ad47 [3209]" strokeweight="3pt">
                  <v:stroke endarrow="block"/>
                  <v:shadow color="#375623 [1609]" offset="1pt"/>
                </v:shape>
                <w10:wrap type="square" anchorx="margin" anchory="margin"/>
              </v:group>
            </w:pict>
          </mc:Fallback>
        </mc:AlternateContent>
      </w:r>
    </w:p>
    <w:p w:rsidR="00947775" w:rsidRPr="00947775" w:rsidRDefault="00947775" w:rsidP="00947775">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Pr="00947775">
        <w:rPr>
          <w:rFonts w:ascii="Times New Roman" w:hAnsi="Times New Roman" w:cs="Times New Roman"/>
          <w:sz w:val="24"/>
          <w:szCs w:val="24"/>
        </w:rPr>
        <w:t>Mapa mental (tema: la buena gerencia del conocimiento como resultado de una buena toma de decisiones)</w:t>
      </w:r>
    </w:p>
    <w:p w:rsidR="00F12506" w:rsidRDefault="00F12506" w:rsidP="00F12506">
      <w:pPr>
        <w:spacing w:after="200" w:line="276" w:lineRule="auto"/>
        <w:rPr>
          <w:rFonts w:ascii="Times New Roman" w:hAnsi="Times New Roman" w:cs="Times New Roman"/>
          <w:sz w:val="24"/>
          <w:szCs w:val="24"/>
        </w:rPr>
      </w:pPr>
    </w:p>
    <w:p w:rsidR="00F12506" w:rsidRDefault="00947775" w:rsidP="00F12506">
      <w:pPr>
        <w:spacing w:after="200" w:line="276" w:lineRule="auto"/>
        <w:rPr>
          <w:rFonts w:ascii="Times New Roman" w:hAnsi="Times New Roman" w:cs="Times New Roman"/>
          <w:sz w:val="24"/>
          <w:szCs w:val="24"/>
        </w:rPr>
      </w:pPr>
      <w:r w:rsidRPr="00C54E07">
        <w:rPr>
          <w:rFonts w:ascii="Times New Roman" w:hAnsi="Times New Roman" w:cs="Times New Roman"/>
          <w:noProof/>
          <w:sz w:val="24"/>
          <w:szCs w:val="24"/>
          <w:lang w:eastAsia="es-CO"/>
        </w:rPr>
        <w:drawing>
          <wp:inline distT="0" distB="0" distL="0" distR="0" wp14:anchorId="5BACC312" wp14:editId="0DC464A8">
            <wp:extent cx="5638800" cy="3228975"/>
            <wp:effectExtent l="0" t="0" r="0" b="0"/>
            <wp:docPr id="29" name="Diagrama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947775" w:rsidRDefault="00947775" w:rsidP="00F12506">
      <w:pPr>
        <w:spacing w:after="200" w:line="276" w:lineRule="auto"/>
        <w:rPr>
          <w:rFonts w:ascii="Times New Roman" w:hAnsi="Times New Roman" w:cs="Times New Roman"/>
          <w:sz w:val="24"/>
          <w:szCs w:val="24"/>
        </w:rPr>
      </w:pPr>
      <w:r w:rsidRPr="00BF58C3">
        <w:rPr>
          <w:rFonts w:ascii="Times New Roman" w:hAnsi="Times New Roman" w:cs="Times New Roman"/>
          <w:b/>
          <w:i/>
          <w:sz w:val="28"/>
          <w:szCs w:val="28"/>
        </w:rPr>
        <w:t xml:space="preserve">2.3 </w:t>
      </w:r>
      <w:r w:rsidRPr="00947775">
        <w:rPr>
          <w:rFonts w:ascii="Times New Roman" w:hAnsi="Times New Roman" w:cs="Times New Roman"/>
          <w:sz w:val="24"/>
          <w:szCs w:val="24"/>
        </w:rPr>
        <w:t>Mapa conceptual (tema: El conocimiento tácito como apoyo a la gran labor que desarrolla el ser humano)</w:t>
      </w:r>
      <w:r>
        <w:rPr>
          <w:rFonts w:ascii="Times New Roman" w:hAnsi="Times New Roman" w:cs="Times New Roman"/>
          <w:sz w:val="24"/>
          <w:szCs w:val="24"/>
        </w:rPr>
        <w:t>.</w:t>
      </w:r>
    </w:p>
    <w:p w:rsidR="00F12506" w:rsidRPr="009A01E8" w:rsidRDefault="009A01E8" w:rsidP="00F12506">
      <w:pPr>
        <w:spacing w:after="200" w:line="276" w:lineRule="auto"/>
        <w:rPr>
          <w:rFonts w:ascii="Times New Roman" w:hAnsi="Times New Roman" w:cs="Times New Roman"/>
          <w:sz w:val="28"/>
          <w:szCs w:val="28"/>
        </w:rPr>
      </w:pPr>
      <w:r>
        <w:rPr>
          <w:b/>
          <w:noProof/>
          <w:sz w:val="28"/>
          <w:szCs w:val="28"/>
          <w:lang w:eastAsia="es-CO"/>
        </w:rPr>
        <w:lastRenderedPageBreak/>
        <w:drawing>
          <wp:inline distT="0" distB="0" distL="0" distR="0" wp14:anchorId="1B309180" wp14:editId="314A9FC3">
            <wp:extent cx="5612130" cy="3105189"/>
            <wp:effectExtent l="0" t="0" r="7620" b="0"/>
            <wp:docPr id="96" name="6 Imagen" descr="Conicimientotaci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icimientotacito.png"/>
                    <pic:cNvPicPr/>
                  </pic:nvPicPr>
                  <pic:blipFill>
                    <a:blip r:embed="rId13"/>
                    <a:stretch>
                      <a:fillRect/>
                    </a:stretch>
                  </pic:blipFill>
                  <pic:spPr>
                    <a:xfrm>
                      <a:off x="0" y="0"/>
                      <a:ext cx="5612130" cy="3105189"/>
                    </a:xfrm>
                    <a:prstGeom prst="rect">
                      <a:avLst/>
                    </a:prstGeom>
                  </pic:spPr>
                </pic:pic>
              </a:graphicData>
            </a:graphic>
          </wp:inline>
        </w:drawing>
      </w:r>
    </w:p>
    <w:p w:rsidR="00F12506" w:rsidRDefault="00947775" w:rsidP="00F12506">
      <w:pPr>
        <w:spacing w:after="200" w:line="276" w:lineRule="auto"/>
        <w:rPr>
          <w:rFonts w:ascii="Times New Roman" w:hAnsi="Times New Roman" w:cs="Times New Roman"/>
          <w:sz w:val="24"/>
          <w:szCs w:val="24"/>
        </w:rPr>
      </w:pPr>
      <w:r w:rsidRPr="00BF58C3">
        <w:rPr>
          <w:rFonts w:ascii="Times New Roman" w:hAnsi="Times New Roman" w:cs="Times New Roman"/>
          <w:b/>
          <w:i/>
          <w:sz w:val="28"/>
          <w:szCs w:val="28"/>
        </w:rPr>
        <w:t xml:space="preserve">2.4 </w:t>
      </w:r>
      <w:r w:rsidRPr="00947775">
        <w:rPr>
          <w:rFonts w:ascii="Times New Roman" w:hAnsi="Times New Roman" w:cs="Times New Roman"/>
          <w:sz w:val="24"/>
          <w:szCs w:val="24"/>
        </w:rPr>
        <w:t>Árbol de decisión (tema: la información como principal activo de la organización)</w:t>
      </w:r>
      <w:r w:rsidRPr="00947775">
        <w:rPr>
          <w:rFonts w:ascii="Times New Roman" w:hAnsi="Times New Roman" w:cs="Times New Roman"/>
          <w:sz w:val="24"/>
          <w:szCs w:val="24"/>
        </w:rPr>
        <w:br/>
      </w:r>
      <w:r w:rsidR="00D95D23" w:rsidRPr="00C54E07">
        <w:rPr>
          <w:rFonts w:ascii="Times New Roman" w:hAnsi="Times New Roman" w:cs="Times New Roman"/>
          <w:b/>
          <w:noProof/>
          <w:sz w:val="24"/>
          <w:szCs w:val="24"/>
          <w:lang w:eastAsia="es-CO"/>
        </w:rPr>
        <w:drawing>
          <wp:inline distT="0" distB="0" distL="0" distR="0" wp14:anchorId="30941813" wp14:editId="3C6C6832">
            <wp:extent cx="5486400" cy="3200400"/>
            <wp:effectExtent l="38100" t="0" r="19050" b="0"/>
            <wp:docPr id="31" name="Diagrama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947775" w:rsidRDefault="00947775" w:rsidP="00F12506">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F12506" w:rsidRDefault="00F12506" w:rsidP="00F12506">
      <w:pPr>
        <w:spacing w:after="200" w:line="276" w:lineRule="auto"/>
        <w:rPr>
          <w:rFonts w:ascii="Times New Roman" w:hAnsi="Times New Roman" w:cs="Times New Roman"/>
          <w:sz w:val="24"/>
          <w:szCs w:val="24"/>
        </w:rPr>
      </w:pPr>
    </w:p>
    <w:p w:rsidR="00F12506" w:rsidRDefault="00D95D23" w:rsidP="00F12506">
      <w:pPr>
        <w:spacing w:after="200" w:line="276" w:lineRule="auto"/>
        <w:rPr>
          <w:rFonts w:ascii="Times New Roman" w:hAnsi="Times New Roman" w:cs="Times New Roman"/>
          <w:sz w:val="24"/>
          <w:szCs w:val="24"/>
        </w:rPr>
      </w:pPr>
      <w:r w:rsidRPr="00BF58C3">
        <w:rPr>
          <w:rFonts w:ascii="Times New Roman" w:hAnsi="Times New Roman" w:cs="Times New Roman"/>
          <w:b/>
          <w:i/>
          <w:sz w:val="28"/>
          <w:szCs w:val="28"/>
        </w:rPr>
        <w:t xml:space="preserve">2.4 </w:t>
      </w:r>
      <w:r w:rsidRPr="00D95D23">
        <w:rPr>
          <w:rFonts w:ascii="Times New Roman" w:hAnsi="Times New Roman" w:cs="Times New Roman"/>
          <w:sz w:val="24"/>
          <w:szCs w:val="24"/>
        </w:rPr>
        <w:t>Cono del aprendizaje (tema: El ser humano como elemento principal de la organización)</w:t>
      </w:r>
      <w:r w:rsidRPr="00D95D23">
        <w:rPr>
          <w:rFonts w:ascii="Times New Roman" w:hAnsi="Times New Roman" w:cs="Times New Roman"/>
          <w:sz w:val="24"/>
          <w:szCs w:val="24"/>
        </w:rPr>
        <w:br/>
      </w:r>
      <w:r w:rsidRPr="00BF58C3">
        <w:rPr>
          <w:rFonts w:ascii="Times New Roman" w:hAnsi="Times New Roman" w:cs="Times New Roman"/>
          <w:b/>
          <w:i/>
          <w:sz w:val="28"/>
          <w:szCs w:val="28"/>
        </w:rPr>
        <w:lastRenderedPageBreak/>
        <w:t xml:space="preserve"> </w:t>
      </w:r>
      <w:r w:rsidRPr="00BF58C3">
        <w:rPr>
          <w:rFonts w:ascii="Times New Roman" w:hAnsi="Times New Roman" w:cs="Times New Roman"/>
          <w:b/>
          <w:i/>
          <w:sz w:val="28"/>
          <w:szCs w:val="28"/>
        </w:rPr>
        <w:br/>
      </w:r>
      <w:r w:rsidRPr="00C54E07">
        <w:rPr>
          <w:rFonts w:ascii="Times New Roman" w:hAnsi="Times New Roman" w:cs="Times New Roman"/>
          <w:noProof/>
          <w:sz w:val="24"/>
          <w:szCs w:val="24"/>
          <w:lang w:eastAsia="es-CO"/>
        </w:rPr>
        <w:drawing>
          <wp:inline distT="0" distB="0" distL="0" distR="0" wp14:anchorId="3DEBC0FC" wp14:editId="18575D50">
            <wp:extent cx="4324350" cy="3105150"/>
            <wp:effectExtent l="19050" t="19050" r="38100" b="19050"/>
            <wp:docPr id="32" name="Diagrama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F12506" w:rsidRDefault="00F12506" w:rsidP="00F12506">
      <w:pPr>
        <w:spacing w:after="200" w:line="276" w:lineRule="auto"/>
        <w:rPr>
          <w:rFonts w:ascii="Times New Roman" w:hAnsi="Times New Roman" w:cs="Times New Roman"/>
          <w:sz w:val="24"/>
          <w:szCs w:val="24"/>
        </w:rPr>
      </w:pPr>
    </w:p>
    <w:p w:rsidR="00F12506" w:rsidRDefault="00D95D23" w:rsidP="00F12506">
      <w:pPr>
        <w:spacing w:after="200" w:line="276" w:lineRule="auto"/>
        <w:rPr>
          <w:rFonts w:ascii="Times New Roman" w:hAnsi="Times New Roman" w:cs="Times New Roman"/>
          <w:sz w:val="24"/>
          <w:szCs w:val="24"/>
        </w:rPr>
      </w:pPr>
      <w:r w:rsidRPr="00BF58C3">
        <w:rPr>
          <w:rFonts w:ascii="Times New Roman" w:hAnsi="Times New Roman" w:cs="Times New Roman"/>
          <w:b/>
          <w:i/>
          <w:sz w:val="28"/>
          <w:szCs w:val="28"/>
        </w:rPr>
        <w:t xml:space="preserve">2.5 </w:t>
      </w:r>
      <w:r w:rsidRPr="00D95D23">
        <w:rPr>
          <w:rFonts w:ascii="Times New Roman" w:hAnsi="Times New Roman" w:cs="Times New Roman"/>
          <w:sz w:val="24"/>
          <w:szCs w:val="24"/>
        </w:rPr>
        <w:t>Diagrama causa – efecto (tema: la motivación como factor primordial en el rendimiento positivo de los integrantes de una organización)</w:t>
      </w:r>
      <w:r w:rsidR="005A52DC">
        <w:rPr>
          <w:rFonts w:ascii="Times New Roman" w:hAnsi="Times New Roman" w:cs="Times New Roman"/>
          <w:sz w:val="24"/>
          <w:szCs w:val="24"/>
        </w:rPr>
        <w:t>.</w:t>
      </w:r>
    </w:p>
    <w:p w:rsidR="00C63613" w:rsidRDefault="005A52DC" w:rsidP="00F12506">
      <w:pPr>
        <w:spacing w:after="200" w:line="276" w:lineRule="auto"/>
        <w:rPr>
          <w:rFonts w:ascii="Times New Roman" w:hAnsi="Times New Roman" w:cs="Times New Roman"/>
          <w:sz w:val="24"/>
          <w:szCs w:val="24"/>
        </w:rPr>
      </w:pPr>
      <w:r>
        <w:rPr>
          <w:rFonts w:ascii="Times New Roman" w:hAnsi="Times New Roman" w:cs="Times New Roman"/>
          <w:b/>
          <w:i/>
          <w:noProof/>
          <w:sz w:val="28"/>
          <w:szCs w:val="28"/>
        </w:rPr>
        <w:lastRenderedPageBreak/>
        <w:t xml:space="preserve"> </w:t>
      </w:r>
      <w:r w:rsidR="009D1524">
        <w:rPr>
          <w:rFonts w:ascii="Times New Roman" w:hAnsi="Times New Roman" w:cs="Times New Roman"/>
          <w:noProof/>
          <w:sz w:val="24"/>
          <w:szCs w:val="24"/>
          <w:lang w:eastAsia="es-CO"/>
        </w:rPr>
        <w:drawing>
          <wp:inline distT="0" distB="0" distL="0" distR="0">
            <wp:extent cx="6381664" cy="5553075"/>
            <wp:effectExtent l="0" t="0" r="63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iagrama de caso.bmp"/>
                    <pic:cNvPicPr/>
                  </pic:nvPicPr>
                  <pic:blipFill>
                    <a:blip r:embed="rId24">
                      <a:extLst>
                        <a:ext uri="{28A0092B-C50C-407E-A947-70E740481C1C}">
                          <a14:useLocalDpi xmlns:a14="http://schemas.microsoft.com/office/drawing/2010/main" val="0"/>
                        </a:ext>
                      </a:extLst>
                    </a:blip>
                    <a:stretch>
                      <a:fillRect/>
                    </a:stretch>
                  </pic:blipFill>
                  <pic:spPr>
                    <a:xfrm>
                      <a:off x="0" y="0"/>
                      <a:ext cx="6499824" cy="5655893"/>
                    </a:xfrm>
                    <a:prstGeom prst="rect">
                      <a:avLst/>
                    </a:prstGeom>
                  </pic:spPr>
                </pic:pic>
              </a:graphicData>
            </a:graphic>
          </wp:inline>
        </w:drawing>
      </w:r>
    </w:p>
    <w:p w:rsidR="00C63613" w:rsidRDefault="00C63613" w:rsidP="00F12506">
      <w:pPr>
        <w:spacing w:after="200" w:line="276" w:lineRule="auto"/>
        <w:rPr>
          <w:rFonts w:ascii="Times New Roman" w:hAnsi="Times New Roman" w:cs="Times New Roman"/>
          <w:sz w:val="24"/>
          <w:szCs w:val="24"/>
        </w:rPr>
      </w:pPr>
    </w:p>
    <w:p w:rsidR="00C63613" w:rsidRDefault="00C63613" w:rsidP="00F12506">
      <w:pPr>
        <w:spacing w:after="200" w:line="276" w:lineRule="auto"/>
        <w:rPr>
          <w:rFonts w:ascii="Times New Roman" w:hAnsi="Times New Roman" w:cs="Times New Roman"/>
          <w:sz w:val="24"/>
          <w:szCs w:val="24"/>
        </w:rPr>
      </w:pPr>
    </w:p>
    <w:p w:rsidR="009A01E8" w:rsidRDefault="009A01E8" w:rsidP="00F12506">
      <w:pPr>
        <w:spacing w:after="200" w:line="276" w:lineRule="auto"/>
        <w:rPr>
          <w:rFonts w:ascii="Times New Roman" w:hAnsi="Times New Roman" w:cs="Times New Roman"/>
          <w:sz w:val="24"/>
          <w:szCs w:val="24"/>
        </w:rPr>
      </w:pPr>
    </w:p>
    <w:p w:rsidR="009A01E8" w:rsidRDefault="009A01E8" w:rsidP="00F12506">
      <w:pPr>
        <w:spacing w:after="200" w:line="276" w:lineRule="auto"/>
        <w:rPr>
          <w:rFonts w:ascii="Times New Roman" w:hAnsi="Times New Roman" w:cs="Times New Roman"/>
          <w:sz w:val="24"/>
          <w:szCs w:val="24"/>
        </w:rPr>
      </w:pPr>
    </w:p>
    <w:p w:rsidR="009A01E8" w:rsidRDefault="009A01E8" w:rsidP="00F12506">
      <w:pPr>
        <w:spacing w:after="200" w:line="276" w:lineRule="auto"/>
        <w:rPr>
          <w:rFonts w:ascii="Times New Roman" w:hAnsi="Times New Roman" w:cs="Times New Roman"/>
          <w:sz w:val="24"/>
          <w:szCs w:val="24"/>
        </w:rPr>
      </w:pPr>
    </w:p>
    <w:p w:rsidR="009A01E8" w:rsidRDefault="009A01E8" w:rsidP="00F12506">
      <w:pPr>
        <w:spacing w:after="200" w:line="276" w:lineRule="auto"/>
        <w:rPr>
          <w:rFonts w:ascii="Times New Roman" w:hAnsi="Times New Roman" w:cs="Times New Roman"/>
          <w:sz w:val="24"/>
          <w:szCs w:val="24"/>
        </w:rPr>
      </w:pPr>
    </w:p>
    <w:p w:rsidR="009A01E8" w:rsidRDefault="009A01E8" w:rsidP="00F12506">
      <w:pPr>
        <w:spacing w:after="200" w:line="276" w:lineRule="auto"/>
        <w:rPr>
          <w:rFonts w:ascii="Times New Roman" w:hAnsi="Times New Roman" w:cs="Times New Roman"/>
          <w:sz w:val="24"/>
          <w:szCs w:val="24"/>
        </w:rPr>
      </w:pPr>
    </w:p>
    <w:p w:rsidR="009A01E8" w:rsidRDefault="009A01E8" w:rsidP="00F12506">
      <w:pPr>
        <w:spacing w:after="200" w:line="276" w:lineRule="auto"/>
        <w:rPr>
          <w:rFonts w:ascii="Times New Roman" w:hAnsi="Times New Roman" w:cs="Times New Roman"/>
          <w:sz w:val="24"/>
          <w:szCs w:val="24"/>
        </w:rPr>
      </w:pPr>
    </w:p>
    <w:p w:rsidR="00C63613" w:rsidRPr="000274CD" w:rsidRDefault="00C63613" w:rsidP="00C63613">
      <w:pPr>
        <w:rPr>
          <w:rFonts w:ascii="Times New Roman" w:hAnsi="Times New Roman" w:cs="Times New Roman"/>
          <w:b/>
          <w:sz w:val="24"/>
          <w:szCs w:val="24"/>
        </w:rPr>
      </w:pPr>
      <w:r w:rsidRPr="00D561FC">
        <w:rPr>
          <w:rFonts w:ascii="Times New Roman" w:hAnsi="Times New Roman" w:cs="Times New Roman"/>
          <w:b/>
          <w:i/>
          <w:sz w:val="24"/>
          <w:szCs w:val="24"/>
        </w:rPr>
        <w:t xml:space="preserve">2.6 </w:t>
      </w:r>
      <w:r w:rsidRPr="008D776C">
        <w:rPr>
          <w:rFonts w:ascii="Times New Roman" w:hAnsi="Times New Roman" w:cs="Times New Roman"/>
          <w:sz w:val="24"/>
          <w:szCs w:val="24"/>
        </w:rPr>
        <w:t xml:space="preserve">Arreglo matricial (tema: naturaleza de la mente humana) </w:t>
      </w:r>
    </w:p>
    <w:p w:rsidR="00F12506" w:rsidRDefault="00C63613" w:rsidP="00F12506">
      <w:pPr>
        <w:spacing w:after="200" w:line="276" w:lineRule="auto"/>
        <w:rPr>
          <w:rFonts w:ascii="Times New Roman" w:hAnsi="Times New Roman" w:cs="Times New Roman"/>
          <w:sz w:val="24"/>
          <w:szCs w:val="24"/>
        </w:rPr>
      </w:pPr>
      <w:r>
        <w:rPr>
          <w:rFonts w:ascii="Times New Roman" w:hAnsi="Times New Roman" w:cs="Times New Roman"/>
          <w:b/>
          <w:i/>
          <w:noProof/>
          <w:sz w:val="28"/>
          <w:szCs w:val="28"/>
        </w:rPr>
        <mc:AlternateContent>
          <mc:Choice Requires="wpg">
            <w:drawing>
              <wp:anchor distT="0" distB="0" distL="114300" distR="114300" simplePos="0" relativeHeight="251660288" behindDoc="0" locked="0" layoutInCell="1" allowOverlap="1" wp14:anchorId="1CFA8E7F" wp14:editId="533965B1">
                <wp:simplePos x="0" y="0"/>
                <wp:positionH relativeFrom="column">
                  <wp:posOffset>5715</wp:posOffset>
                </wp:positionH>
                <wp:positionV relativeFrom="paragraph">
                  <wp:posOffset>19050</wp:posOffset>
                </wp:positionV>
                <wp:extent cx="5412105" cy="3876675"/>
                <wp:effectExtent l="0" t="38100" r="36195" b="28575"/>
                <wp:wrapNone/>
                <wp:docPr id="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2105" cy="3876675"/>
                          <a:chOff x="1842" y="3225"/>
                          <a:chExt cx="8523" cy="6105"/>
                        </a:xfrm>
                      </wpg:grpSpPr>
                      <wps:wsp>
                        <wps:cNvPr id="33" name="Rectangle 3"/>
                        <wps:cNvSpPr>
                          <a:spLocks noChangeArrowheads="1"/>
                        </wps:cNvSpPr>
                        <wps:spPr bwMode="auto">
                          <a:xfrm>
                            <a:off x="3762" y="8715"/>
                            <a:ext cx="2910" cy="615"/>
                          </a:xfrm>
                          <a:prstGeom prst="rect">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wps:wsp>
                        <wps:cNvPr id="34" name="Line 4"/>
                        <wps:cNvCnPr/>
                        <wps:spPr bwMode="auto">
                          <a:xfrm>
                            <a:off x="1846" y="4933"/>
                            <a:ext cx="1" cy="19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 name="Line 5"/>
                        <wps:cNvCnPr/>
                        <wps:spPr bwMode="auto">
                          <a:xfrm>
                            <a:off x="8370" y="5153"/>
                            <a:ext cx="199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6"/>
                        <wps:cNvSpPr>
                          <a:spLocks noChangeArrowheads="1"/>
                        </wps:cNvSpPr>
                        <wps:spPr bwMode="auto">
                          <a:xfrm>
                            <a:off x="1877" y="5042"/>
                            <a:ext cx="188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3" w:rsidRDefault="00C63613" w:rsidP="00C63613">
                              <w:pPr>
                                <w:rPr>
                                  <w:rFonts w:ascii="Arial" w:hAnsi="Arial"/>
                                </w:rPr>
                              </w:pPr>
                              <w:r w:rsidRPr="00D561FC">
                                <w:rPr>
                                  <w:rFonts w:ascii="Times New Roman" w:hAnsi="Times New Roman" w:cs="Times New Roman"/>
                                  <w:b/>
                                  <w:sz w:val="24"/>
                                  <w:szCs w:val="24"/>
                                </w:rPr>
                                <w:t>Consiente</w:t>
                              </w:r>
                            </w:p>
                          </w:txbxContent>
                        </wps:txbx>
                        <wps:bodyPr rot="0" vert="horz" wrap="square" lIns="0" tIns="0" rIns="0" bIns="0" anchor="t" anchorCtr="0" upright="1">
                          <a:noAutofit/>
                        </wps:bodyPr>
                      </wps:wsp>
                      <wps:wsp>
                        <wps:cNvPr id="37" name="Rectangle 7"/>
                        <wps:cNvSpPr>
                          <a:spLocks noChangeArrowheads="1"/>
                        </wps:cNvSpPr>
                        <wps:spPr bwMode="auto">
                          <a:xfrm>
                            <a:off x="1877" y="5513"/>
                            <a:ext cx="1665"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3" w:rsidRDefault="00C63613" w:rsidP="00C63613">
                              <w:pPr>
                                <w:rPr>
                                  <w:rFonts w:ascii="Arial" w:hAnsi="Arial"/>
                                </w:rPr>
                              </w:pPr>
                              <w:r w:rsidRPr="00D561FC">
                                <w:rPr>
                                  <w:rFonts w:ascii="Times New Roman" w:hAnsi="Times New Roman" w:cs="Times New Roman"/>
                                  <w:b/>
                                  <w:sz w:val="24"/>
                                  <w:szCs w:val="24"/>
                                </w:rPr>
                                <w:t>Subconsciente</w:t>
                              </w:r>
                            </w:p>
                          </w:txbxContent>
                        </wps:txbx>
                        <wps:bodyPr rot="0" vert="horz" wrap="square" lIns="0" tIns="0" rIns="0" bIns="0" anchor="t" anchorCtr="0" upright="1">
                          <a:noAutofit/>
                        </wps:bodyPr>
                      </wps:wsp>
                      <wps:wsp>
                        <wps:cNvPr id="38" name="Rectangle 8"/>
                        <wps:cNvSpPr>
                          <a:spLocks noChangeArrowheads="1"/>
                        </wps:cNvSpPr>
                        <wps:spPr bwMode="auto">
                          <a:xfrm>
                            <a:off x="1877" y="6000"/>
                            <a:ext cx="1798"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3" w:rsidRPr="00C63613" w:rsidRDefault="00C63613" w:rsidP="00C63613">
                              <w:pPr>
                                <w:rPr>
                                  <w:rFonts w:ascii="Times New Roman" w:hAnsi="Times New Roman" w:cs="Times New Roman"/>
                                  <w:sz w:val="24"/>
                                  <w:szCs w:val="24"/>
                                </w:rPr>
                              </w:pPr>
                              <w:proofErr w:type="spellStart"/>
                              <w:r w:rsidRPr="00D561FC">
                                <w:rPr>
                                  <w:rFonts w:ascii="Times New Roman" w:hAnsi="Times New Roman" w:cs="Times New Roman"/>
                                  <w:b/>
                                  <w:sz w:val="24"/>
                                  <w:szCs w:val="24"/>
                                </w:rPr>
                                <w:t>Supraconsciente</w:t>
                              </w:r>
                              <w:proofErr w:type="spellEnd"/>
                            </w:p>
                          </w:txbxContent>
                        </wps:txbx>
                        <wps:bodyPr rot="0" vert="horz" wrap="square" lIns="0" tIns="0" rIns="0" bIns="0" anchor="t" anchorCtr="0" upright="1">
                          <a:noAutofit/>
                        </wps:bodyPr>
                      </wps:wsp>
                      <wps:wsp>
                        <wps:cNvPr id="39" name="Rectangle 9"/>
                        <wps:cNvSpPr>
                          <a:spLocks noChangeArrowheads="1"/>
                        </wps:cNvSpPr>
                        <wps:spPr bwMode="auto">
                          <a:xfrm>
                            <a:off x="1877" y="6472"/>
                            <a:ext cx="1798"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3" w:rsidRDefault="00C63613" w:rsidP="00C63613">
                              <w:pPr>
                                <w:rPr>
                                  <w:rFonts w:ascii="Arial" w:hAnsi="Arial"/>
                                </w:rPr>
                              </w:pPr>
                              <w:r>
                                <w:rPr>
                                  <w:rFonts w:ascii="Arial" w:hAnsi="Arial"/>
                                </w:rPr>
                                <w:t xml:space="preserve">Distinta al </w:t>
                              </w:r>
                              <w:r w:rsidRPr="00D561FC">
                                <w:rPr>
                                  <w:rFonts w:ascii="Times New Roman" w:hAnsi="Times New Roman" w:cs="Times New Roman"/>
                                  <w:b/>
                                  <w:sz w:val="24"/>
                                  <w:szCs w:val="24"/>
                                </w:rPr>
                                <w:t>celebro</w:t>
                              </w:r>
                            </w:p>
                          </w:txbxContent>
                        </wps:txbx>
                        <wps:bodyPr rot="0" vert="horz" wrap="square" lIns="0" tIns="0" rIns="0" bIns="0" anchor="t" anchorCtr="0" upright="1">
                          <a:noAutofit/>
                        </wps:bodyPr>
                      </wps:wsp>
                      <wps:wsp>
                        <wps:cNvPr id="40" name="Rectangle 10"/>
                        <wps:cNvSpPr>
                          <a:spLocks noChangeArrowheads="1"/>
                        </wps:cNvSpPr>
                        <wps:spPr bwMode="auto">
                          <a:xfrm>
                            <a:off x="4461" y="8748"/>
                            <a:ext cx="1518"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3" w:rsidRDefault="00C63613" w:rsidP="00C63613">
                              <w:pPr>
                                <w:jc w:val="center"/>
                                <w:rPr>
                                  <w:rFonts w:ascii="Arial" w:hAnsi="Arial"/>
                                  <w:i/>
                                  <w:iCs/>
                                  <w:color w:val="FFFFFF"/>
                                </w:rPr>
                              </w:pPr>
                              <w:r>
                                <w:rPr>
                                  <w:rFonts w:ascii="Arial" w:hAnsi="Arial"/>
                                  <w:i/>
                                  <w:iCs/>
                                  <w:color w:val="FFFFFF"/>
                                </w:rPr>
                                <w:t>DESARROLLA</w:t>
                              </w:r>
                            </w:p>
                          </w:txbxContent>
                        </wps:txbx>
                        <wps:bodyPr rot="0" vert="horz" wrap="square" lIns="0" tIns="0" rIns="0" bIns="0" anchor="t" anchorCtr="0" upright="1">
                          <a:noAutofit/>
                        </wps:bodyPr>
                      </wps:wsp>
                      <wps:wsp>
                        <wps:cNvPr id="41" name="Rectangle 11"/>
                        <wps:cNvSpPr>
                          <a:spLocks noChangeArrowheads="1"/>
                        </wps:cNvSpPr>
                        <wps:spPr bwMode="auto">
                          <a:xfrm>
                            <a:off x="8421" y="5155"/>
                            <a:ext cx="1228"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3" w:rsidRPr="00D561FC" w:rsidRDefault="00D561FC" w:rsidP="00C63613">
                              <w:pPr>
                                <w:rPr>
                                  <w:rFonts w:ascii="Times New Roman" w:hAnsi="Times New Roman" w:cs="Times New Roman"/>
                                  <w:b/>
                                  <w:sz w:val="24"/>
                                  <w:szCs w:val="24"/>
                                </w:rPr>
                              </w:pPr>
                              <w:r>
                                <w:rPr>
                                  <w:rFonts w:ascii="Times New Roman" w:hAnsi="Times New Roman" w:cs="Times New Roman"/>
                                  <w:b/>
                                  <w:sz w:val="24"/>
                                  <w:szCs w:val="24"/>
                                </w:rPr>
                                <w:t>Fracasos</w:t>
                              </w:r>
                            </w:p>
                          </w:txbxContent>
                        </wps:txbx>
                        <wps:bodyPr rot="0" vert="horz" wrap="square" lIns="0" tIns="0" rIns="0" bIns="0" anchor="t" anchorCtr="0" upright="1">
                          <a:noAutofit/>
                        </wps:bodyPr>
                      </wps:wsp>
                      <wps:wsp>
                        <wps:cNvPr id="42" name="Rectangle 12"/>
                        <wps:cNvSpPr>
                          <a:spLocks noChangeArrowheads="1"/>
                        </wps:cNvSpPr>
                        <wps:spPr bwMode="auto">
                          <a:xfrm>
                            <a:off x="8149" y="5463"/>
                            <a:ext cx="1354"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3" w:rsidRPr="00D561FC" w:rsidRDefault="00D561FC" w:rsidP="00C63613">
                              <w:pPr>
                                <w:rPr>
                                  <w:rFonts w:ascii="Times New Roman" w:hAnsi="Times New Roman" w:cs="Times New Roman"/>
                                  <w:b/>
                                  <w:sz w:val="24"/>
                                  <w:szCs w:val="24"/>
                                </w:rPr>
                              </w:pPr>
                              <w:r w:rsidRPr="00D561FC">
                                <w:rPr>
                                  <w:rFonts w:ascii="Times New Roman" w:hAnsi="Times New Roman" w:cs="Times New Roman"/>
                                  <w:b/>
                                  <w:sz w:val="24"/>
                                  <w:szCs w:val="24"/>
                                </w:rPr>
                                <w:t>Éxitos</w:t>
                              </w:r>
                            </w:p>
                          </w:txbxContent>
                        </wps:txbx>
                        <wps:bodyPr rot="0" vert="horz" wrap="square" lIns="0" tIns="0" rIns="0" bIns="0" anchor="t" anchorCtr="0" upright="1">
                          <a:noAutofit/>
                        </wps:bodyPr>
                      </wps:wsp>
                      <wps:wsp>
                        <wps:cNvPr id="43" name="Rectangle 13"/>
                        <wps:cNvSpPr>
                          <a:spLocks noChangeArrowheads="1"/>
                        </wps:cNvSpPr>
                        <wps:spPr bwMode="auto">
                          <a:xfrm>
                            <a:off x="7751" y="5801"/>
                            <a:ext cx="189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3" w:rsidRPr="00D561FC" w:rsidRDefault="00D561FC" w:rsidP="00C63613">
                              <w:pPr>
                                <w:rPr>
                                  <w:rFonts w:ascii="Times New Roman" w:hAnsi="Times New Roman" w:cs="Times New Roman"/>
                                  <w:b/>
                                  <w:sz w:val="24"/>
                                  <w:szCs w:val="24"/>
                                </w:rPr>
                              </w:pPr>
                              <w:r>
                                <w:rPr>
                                  <w:rFonts w:ascii="Times New Roman" w:hAnsi="Times New Roman" w:cs="Times New Roman"/>
                                  <w:b/>
                                  <w:sz w:val="24"/>
                                  <w:szCs w:val="24"/>
                                </w:rPr>
                                <w:t>Emociones</w:t>
                              </w:r>
                            </w:p>
                          </w:txbxContent>
                        </wps:txbx>
                        <wps:bodyPr rot="0" vert="horz" wrap="square" lIns="0" tIns="0" rIns="0" bIns="0" anchor="t" anchorCtr="0" upright="1">
                          <a:noAutofit/>
                        </wps:bodyPr>
                      </wps:wsp>
                      <wps:wsp>
                        <wps:cNvPr id="44" name="Rectangle 14"/>
                        <wps:cNvSpPr>
                          <a:spLocks noChangeArrowheads="1"/>
                        </wps:cNvSpPr>
                        <wps:spPr bwMode="auto">
                          <a:xfrm>
                            <a:off x="7374" y="6201"/>
                            <a:ext cx="1133"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3" w:rsidRPr="00D561FC" w:rsidRDefault="00D561FC" w:rsidP="00C63613">
                              <w:pPr>
                                <w:rPr>
                                  <w:rFonts w:ascii="Times New Roman" w:hAnsi="Times New Roman" w:cs="Times New Roman"/>
                                  <w:b/>
                                  <w:sz w:val="24"/>
                                  <w:szCs w:val="24"/>
                                </w:rPr>
                              </w:pPr>
                              <w:r>
                                <w:rPr>
                                  <w:rFonts w:ascii="Times New Roman" w:hAnsi="Times New Roman" w:cs="Times New Roman"/>
                                  <w:b/>
                                  <w:sz w:val="24"/>
                                  <w:szCs w:val="24"/>
                                </w:rPr>
                                <w:t>Memoria</w:t>
                              </w:r>
                            </w:p>
                          </w:txbxContent>
                        </wps:txbx>
                        <wps:bodyPr rot="0" vert="horz" wrap="square" lIns="0" tIns="0" rIns="0" bIns="0" anchor="t" anchorCtr="0" upright="1">
                          <a:noAutofit/>
                        </wps:bodyPr>
                      </wps:wsp>
                      <wps:wsp>
                        <wps:cNvPr id="45" name="Rectangle 15"/>
                        <wps:cNvSpPr>
                          <a:spLocks noChangeArrowheads="1"/>
                        </wps:cNvSpPr>
                        <wps:spPr bwMode="auto">
                          <a:xfrm>
                            <a:off x="7019" y="6541"/>
                            <a:ext cx="1651"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3" w:rsidRPr="00D561FC" w:rsidRDefault="00D561FC" w:rsidP="00C63613">
                              <w:pPr>
                                <w:rPr>
                                  <w:rFonts w:ascii="Times New Roman" w:hAnsi="Times New Roman" w:cs="Times New Roman"/>
                                  <w:sz w:val="24"/>
                                  <w:szCs w:val="24"/>
                                </w:rPr>
                              </w:pPr>
                              <w:r>
                                <w:rPr>
                                  <w:rFonts w:ascii="Times New Roman" w:hAnsi="Times New Roman" w:cs="Times New Roman"/>
                                  <w:sz w:val="24"/>
                                  <w:szCs w:val="24"/>
                                </w:rPr>
                                <w:t xml:space="preserve">Paz </w:t>
                              </w:r>
                              <w:r w:rsidRPr="00D561FC">
                                <w:rPr>
                                  <w:rFonts w:ascii="Times New Roman" w:hAnsi="Times New Roman" w:cs="Times New Roman"/>
                                  <w:b/>
                                  <w:sz w:val="24"/>
                                  <w:szCs w:val="24"/>
                                </w:rPr>
                                <w:t>interior</w:t>
                              </w:r>
                            </w:p>
                          </w:txbxContent>
                        </wps:txbx>
                        <wps:bodyPr rot="0" vert="horz" wrap="square" lIns="0" tIns="0" rIns="0" bIns="0" anchor="t" anchorCtr="0" upright="1">
                          <a:noAutofit/>
                        </wps:bodyPr>
                      </wps:wsp>
                      <wps:wsp>
                        <wps:cNvPr id="46" name="Rectangle 16"/>
                        <wps:cNvSpPr>
                          <a:spLocks noChangeArrowheads="1"/>
                        </wps:cNvSpPr>
                        <wps:spPr bwMode="auto">
                          <a:xfrm>
                            <a:off x="3793" y="6993"/>
                            <a:ext cx="408" cy="1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3" w:rsidRPr="00C63613" w:rsidRDefault="00D561FC" w:rsidP="00C63613">
                              <w:pPr>
                                <w:rPr>
                                  <w:rFonts w:ascii="Times New Roman" w:hAnsi="Times New Roman" w:cs="Times New Roman"/>
                                  <w:b/>
                                  <w:sz w:val="24"/>
                                  <w:szCs w:val="24"/>
                                </w:rPr>
                              </w:pPr>
                              <w:r>
                                <w:rPr>
                                  <w:rFonts w:ascii="Times New Roman" w:hAnsi="Times New Roman" w:cs="Times New Roman"/>
                                  <w:b/>
                                  <w:sz w:val="24"/>
                                  <w:szCs w:val="24"/>
                                </w:rPr>
                                <w:t>Memoria</w:t>
                              </w:r>
                            </w:p>
                          </w:txbxContent>
                        </wps:txbx>
                        <wps:bodyPr rot="0" vert="vert270" wrap="square" lIns="0" tIns="0" rIns="0" bIns="0" anchor="t" anchorCtr="0" upright="1">
                          <a:noAutofit/>
                        </wps:bodyPr>
                      </wps:wsp>
                      <wps:wsp>
                        <wps:cNvPr id="47" name="Rectangle 17"/>
                        <wps:cNvSpPr>
                          <a:spLocks noChangeArrowheads="1"/>
                        </wps:cNvSpPr>
                        <wps:spPr bwMode="auto">
                          <a:xfrm>
                            <a:off x="4369" y="6948"/>
                            <a:ext cx="303" cy="1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3" w:rsidRPr="00C63613" w:rsidRDefault="00C63613" w:rsidP="00C63613">
                              <w:pPr>
                                <w:rPr>
                                  <w:rFonts w:ascii="Times New Roman" w:hAnsi="Times New Roman" w:cs="Times New Roman"/>
                                  <w:b/>
                                  <w:sz w:val="24"/>
                                  <w:szCs w:val="24"/>
                                </w:rPr>
                              </w:pPr>
                              <w:r w:rsidRPr="00C63613">
                                <w:rPr>
                                  <w:rFonts w:ascii="Times New Roman" w:hAnsi="Times New Roman" w:cs="Times New Roman"/>
                                  <w:b/>
                                  <w:sz w:val="24"/>
                                  <w:szCs w:val="24"/>
                                </w:rPr>
                                <w:t>Inteligente</w:t>
                              </w:r>
                            </w:p>
                          </w:txbxContent>
                        </wps:txbx>
                        <wps:bodyPr rot="0" vert="vert270" wrap="square" lIns="0" tIns="0" rIns="0" bIns="0" anchor="t" anchorCtr="0" upright="1">
                          <a:noAutofit/>
                        </wps:bodyPr>
                      </wps:wsp>
                      <wps:wsp>
                        <wps:cNvPr id="48" name="Rectangle 18"/>
                        <wps:cNvSpPr>
                          <a:spLocks noChangeArrowheads="1"/>
                        </wps:cNvSpPr>
                        <wps:spPr bwMode="auto">
                          <a:xfrm>
                            <a:off x="4840" y="7308"/>
                            <a:ext cx="288" cy="1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3" w:rsidRPr="00C63613" w:rsidRDefault="00C63613" w:rsidP="00C63613">
                              <w:pPr>
                                <w:rPr>
                                  <w:rFonts w:ascii="Times New Roman" w:hAnsi="Times New Roman" w:cs="Times New Roman"/>
                                  <w:b/>
                                  <w:sz w:val="24"/>
                                  <w:szCs w:val="24"/>
                                </w:rPr>
                              </w:pPr>
                              <w:r w:rsidRPr="00C63613">
                                <w:rPr>
                                  <w:rFonts w:ascii="Times New Roman" w:hAnsi="Times New Roman" w:cs="Times New Roman"/>
                                  <w:b/>
                                  <w:sz w:val="24"/>
                                  <w:szCs w:val="24"/>
                                </w:rPr>
                                <w:t>Lenguaje</w:t>
                              </w:r>
                            </w:p>
                          </w:txbxContent>
                        </wps:txbx>
                        <wps:bodyPr rot="0" vert="vert270" wrap="square" lIns="0" tIns="0" rIns="0" bIns="0" anchor="t" anchorCtr="0" upright="1">
                          <a:noAutofit/>
                        </wps:bodyPr>
                      </wps:wsp>
                      <wps:wsp>
                        <wps:cNvPr id="49" name="Rectangle 19"/>
                        <wps:cNvSpPr>
                          <a:spLocks noChangeArrowheads="1"/>
                        </wps:cNvSpPr>
                        <wps:spPr bwMode="auto">
                          <a:xfrm>
                            <a:off x="5296" y="7188"/>
                            <a:ext cx="303"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3" w:rsidRPr="00C63613" w:rsidRDefault="00D561FC" w:rsidP="00C63613">
                              <w:pPr>
                                <w:rPr>
                                  <w:rFonts w:ascii="Times New Roman" w:hAnsi="Times New Roman" w:cs="Times New Roman"/>
                                  <w:b/>
                                  <w:sz w:val="24"/>
                                  <w:szCs w:val="24"/>
                                </w:rPr>
                              </w:pPr>
                              <w:r>
                                <w:rPr>
                                  <w:rFonts w:ascii="Times New Roman" w:hAnsi="Times New Roman" w:cs="Times New Roman"/>
                                  <w:b/>
                                  <w:sz w:val="24"/>
                                  <w:szCs w:val="24"/>
                                </w:rPr>
                                <w:t xml:space="preserve">Creación </w:t>
                              </w:r>
                            </w:p>
                          </w:txbxContent>
                        </wps:txbx>
                        <wps:bodyPr rot="0" vert="vert270" wrap="square" lIns="0" tIns="0" rIns="0" bIns="0" anchor="t" anchorCtr="0" upright="1">
                          <a:noAutofit/>
                        </wps:bodyPr>
                      </wps:wsp>
                      <wps:wsp>
                        <wps:cNvPr id="50" name="Rectangle 20"/>
                        <wps:cNvSpPr>
                          <a:spLocks noChangeArrowheads="1"/>
                        </wps:cNvSpPr>
                        <wps:spPr bwMode="auto">
                          <a:xfrm>
                            <a:off x="5767" y="7023"/>
                            <a:ext cx="318"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3" w:rsidRPr="00C63613" w:rsidRDefault="00C63613" w:rsidP="00C63613">
                              <w:pPr>
                                <w:rPr>
                                  <w:rFonts w:ascii="Times New Roman" w:hAnsi="Times New Roman" w:cs="Times New Roman"/>
                                  <w:b/>
                                  <w:sz w:val="24"/>
                                  <w:szCs w:val="24"/>
                                </w:rPr>
                              </w:pPr>
                              <w:r w:rsidRPr="00C63613">
                                <w:rPr>
                                  <w:rFonts w:ascii="Times New Roman" w:hAnsi="Times New Roman" w:cs="Times New Roman"/>
                                  <w:b/>
                                  <w:sz w:val="24"/>
                                  <w:szCs w:val="24"/>
                                </w:rPr>
                                <w:t>Cultura</w:t>
                              </w:r>
                            </w:p>
                          </w:txbxContent>
                        </wps:txbx>
                        <wps:bodyPr rot="0" vert="vert270" wrap="square" lIns="0" tIns="0" rIns="0" bIns="0" anchor="t" anchorCtr="0" upright="1">
                          <a:noAutofit/>
                        </wps:bodyPr>
                      </wps:wsp>
                      <wps:wsp>
                        <wps:cNvPr id="51" name="Rectangle 21"/>
                        <wps:cNvSpPr>
                          <a:spLocks noChangeArrowheads="1"/>
                        </wps:cNvSpPr>
                        <wps:spPr bwMode="auto">
                          <a:xfrm>
                            <a:off x="6253" y="7158"/>
                            <a:ext cx="318" cy="1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3" w:rsidRPr="00D561FC" w:rsidRDefault="00C63613" w:rsidP="00C63613">
                              <w:pPr>
                                <w:rPr>
                                  <w:rFonts w:ascii="Times New Roman" w:hAnsi="Times New Roman" w:cs="Times New Roman"/>
                                  <w:b/>
                                  <w:sz w:val="24"/>
                                  <w:szCs w:val="24"/>
                                </w:rPr>
                              </w:pPr>
                              <w:r w:rsidRPr="00D561FC">
                                <w:rPr>
                                  <w:rFonts w:ascii="Times New Roman" w:hAnsi="Times New Roman" w:cs="Times New Roman"/>
                                  <w:b/>
                                  <w:sz w:val="24"/>
                                  <w:szCs w:val="24"/>
                                </w:rPr>
                                <w:t>Pensamiento</w:t>
                              </w:r>
                            </w:p>
                          </w:txbxContent>
                        </wps:txbx>
                        <wps:bodyPr rot="0" vert="vert270" wrap="square" lIns="0" tIns="0" rIns="0" bIns="0" anchor="t" anchorCtr="0" upright="1">
                          <a:noAutofit/>
                        </wps:bodyPr>
                      </wps:wsp>
                      <wps:wsp>
                        <wps:cNvPr id="52" name="Rectangle 22"/>
                        <wps:cNvSpPr>
                          <a:spLocks noChangeArrowheads="1"/>
                        </wps:cNvSpPr>
                        <wps:spPr bwMode="auto">
                          <a:xfrm>
                            <a:off x="3765" y="4935"/>
                            <a:ext cx="2925" cy="1905"/>
                          </a:xfrm>
                          <a:prstGeom prst="rect">
                            <a:avLst/>
                          </a:prstGeom>
                          <a:solidFill>
                            <a:srgbClr val="FFCC99"/>
                          </a:solidFill>
                          <a:ln w="9525">
                            <a:miter lim="800000"/>
                            <a:headEnd/>
                            <a:tailEnd/>
                          </a:ln>
                          <a:scene3d>
                            <a:camera prst="legacyObliqueTopRight"/>
                            <a:lightRig rig="legacyFlat3" dir="b"/>
                          </a:scene3d>
                          <a:sp3d extrusionH="3021000" prstMaterial="legacyMatte">
                            <a:bevelT w="13500" h="13500" prst="angle"/>
                            <a:bevelB w="13500" h="13500" prst="angle"/>
                            <a:extrusionClr>
                              <a:srgbClr val="FFCC99"/>
                            </a:extrusionClr>
                          </a:sp3d>
                        </wps:spPr>
                        <wps:bodyPr rot="0" vert="horz" wrap="square" lIns="91440" tIns="45720" rIns="91440" bIns="45720" anchor="t" anchorCtr="0" upright="1">
                          <a:noAutofit/>
                        </wps:bodyPr>
                      </wps:wsp>
                      <wps:wsp>
                        <wps:cNvPr id="53" name="Line 23"/>
                        <wps:cNvCnPr/>
                        <wps:spPr bwMode="auto">
                          <a:xfrm>
                            <a:off x="1845" y="5430"/>
                            <a:ext cx="48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Rectangle 24"/>
                        <wps:cNvSpPr>
                          <a:spLocks noChangeArrowheads="1"/>
                        </wps:cNvSpPr>
                        <wps:spPr bwMode="auto">
                          <a:xfrm>
                            <a:off x="3765" y="4935"/>
                            <a:ext cx="2910" cy="190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25"/>
                        <wps:cNvCnPr/>
                        <wps:spPr bwMode="auto">
                          <a:xfrm flipV="1">
                            <a:off x="1845" y="5906"/>
                            <a:ext cx="48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26"/>
                        <wps:cNvCnPr/>
                        <wps:spPr bwMode="auto">
                          <a:xfrm>
                            <a:off x="1845" y="6367"/>
                            <a:ext cx="48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27"/>
                        <wps:cNvCnPr/>
                        <wps:spPr bwMode="auto">
                          <a:xfrm flipV="1">
                            <a:off x="5220" y="4920"/>
                            <a:ext cx="0" cy="37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28"/>
                        <wps:cNvCnPr/>
                        <wps:spPr bwMode="auto">
                          <a:xfrm flipV="1">
                            <a:off x="5700" y="4920"/>
                            <a:ext cx="0" cy="37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29"/>
                        <wps:cNvCnPr/>
                        <wps:spPr bwMode="auto">
                          <a:xfrm flipV="1">
                            <a:off x="6180" y="4920"/>
                            <a:ext cx="0" cy="37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Freeform 30"/>
                        <wps:cNvSpPr>
                          <a:spLocks/>
                        </wps:cNvSpPr>
                        <wps:spPr bwMode="auto">
                          <a:xfrm>
                            <a:off x="6675" y="3240"/>
                            <a:ext cx="1695" cy="3600"/>
                          </a:xfrm>
                          <a:custGeom>
                            <a:avLst/>
                            <a:gdLst>
                              <a:gd name="T0" fmla="*/ 0 w 1695"/>
                              <a:gd name="T1" fmla="*/ 3600 h 3600"/>
                              <a:gd name="T2" fmla="*/ 0 w 1695"/>
                              <a:gd name="T3" fmla="*/ 1695 h 3600"/>
                              <a:gd name="T4" fmla="*/ 1695 w 1695"/>
                              <a:gd name="T5" fmla="*/ 0 h 3600"/>
                              <a:gd name="T6" fmla="*/ 1695 w 1695"/>
                              <a:gd name="T7" fmla="*/ 1905 h 3600"/>
                              <a:gd name="T8" fmla="*/ 0 w 1695"/>
                              <a:gd name="T9" fmla="*/ 3600 h 3600"/>
                            </a:gdLst>
                            <a:ahLst/>
                            <a:cxnLst>
                              <a:cxn ang="0">
                                <a:pos x="T0" y="T1"/>
                              </a:cxn>
                              <a:cxn ang="0">
                                <a:pos x="T2" y="T3"/>
                              </a:cxn>
                              <a:cxn ang="0">
                                <a:pos x="T4" y="T5"/>
                              </a:cxn>
                              <a:cxn ang="0">
                                <a:pos x="T6" y="T7"/>
                              </a:cxn>
                              <a:cxn ang="0">
                                <a:pos x="T8" y="T9"/>
                              </a:cxn>
                            </a:cxnLst>
                            <a:rect l="0" t="0" r="r" b="b"/>
                            <a:pathLst>
                              <a:path w="1695" h="3600">
                                <a:moveTo>
                                  <a:pt x="0" y="3600"/>
                                </a:moveTo>
                                <a:lnTo>
                                  <a:pt x="0" y="1695"/>
                                </a:lnTo>
                                <a:lnTo>
                                  <a:pt x="1695" y="0"/>
                                </a:lnTo>
                                <a:lnTo>
                                  <a:pt x="1695" y="1905"/>
                                </a:lnTo>
                                <a:lnTo>
                                  <a:pt x="0" y="3600"/>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Line 31"/>
                        <wps:cNvCnPr/>
                        <wps:spPr bwMode="auto">
                          <a:xfrm flipV="1">
                            <a:off x="6675" y="3735"/>
                            <a:ext cx="1695" cy="1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32"/>
                        <wps:cNvCnPr/>
                        <wps:spPr bwMode="auto">
                          <a:xfrm flipV="1">
                            <a:off x="6675" y="4215"/>
                            <a:ext cx="1695" cy="1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33"/>
                        <wps:cNvCnPr/>
                        <wps:spPr bwMode="auto">
                          <a:xfrm flipV="1">
                            <a:off x="6660" y="4665"/>
                            <a:ext cx="1695" cy="1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34"/>
                        <wps:cNvCnPr/>
                        <wps:spPr bwMode="auto">
                          <a:xfrm flipV="1">
                            <a:off x="7035" y="4575"/>
                            <a:ext cx="0" cy="18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35"/>
                        <wps:cNvCnPr/>
                        <wps:spPr bwMode="auto">
                          <a:xfrm flipV="1">
                            <a:off x="7385" y="4245"/>
                            <a:ext cx="0" cy="18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36"/>
                        <wps:cNvCnPr/>
                        <wps:spPr bwMode="auto">
                          <a:xfrm flipV="1">
                            <a:off x="7735" y="3870"/>
                            <a:ext cx="0" cy="18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37"/>
                        <wps:cNvCnPr/>
                        <wps:spPr bwMode="auto">
                          <a:xfrm flipV="1">
                            <a:off x="8085" y="3525"/>
                            <a:ext cx="0" cy="18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Freeform 38"/>
                        <wps:cNvSpPr>
                          <a:spLocks/>
                        </wps:cNvSpPr>
                        <wps:spPr bwMode="auto">
                          <a:xfrm>
                            <a:off x="3750" y="3225"/>
                            <a:ext cx="4620" cy="1710"/>
                          </a:xfrm>
                          <a:custGeom>
                            <a:avLst/>
                            <a:gdLst>
                              <a:gd name="T0" fmla="*/ 0 w 4620"/>
                              <a:gd name="T1" fmla="*/ 1710 h 1710"/>
                              <a:gd name="T2" fmla="*/ 2925 w 4620"/>
                              <a:gd name="T3" fmla="*/ 1710 h 1710"/>
                              <a:gd name="T4" fmla="*/ 4620 w 4620"/>
                              <a:gd name="T5" fmla="*/ 15 h 1710"/>
                              <a:gd name="T6" fmla="*/ 1710 w 4620"/>
                              <a:gd name="T7" fmla="*/ 0 h 1710"/>
                              <a:gd name="T8" fmla="*/ 0 w 4620"/>
                              <a:gd name="T9" fmla="*/ 1710 h 1710"/>
                            </a:gdLst>
                            <a:ahLst/>
                            <a:cxnLst>
                              <a:cxn ang="0">
                                <a:pos x="T0" y="T1"/>
                              </a:cxn>
                              <a:cxn ang="0">
                                <a:pos x="T2" y="T3"/>
                              </a:cxn>
                              <a:cxn ang="0">
                                <a:pos x="T4" y="T5"/>
                              </a:cxn>
                              <a:cxn ang="0">
                                <a:pos x="T6" y="T7"/>
                              </a:cxn>
                              <a:cxn ang="0">
                                <a:pos x="T8" y="T9"/>
                              </a:cxn>
                            </a:cxnLst>
                            <a:rect l="0" t="0" r="r" b="b"/>
                            <a:pathLst>
                              <a:path w="4620" h="1710">
                                <a:moveTo>
                                  <a:pt x="0" y="1710"/>
                                </a:moveTo>
                                <a:lnTo>
                                  <a:pt x="2925" y="1710"/>
                                </a:lnTo>
                                <a:lnTo>
                                  <a:pt x="4620" y="15"/>
                                </a:lnTo>
                                <a:lnTo>
                                  <a:pt x="1710" y="0"/>
                                </a:lnTo>
                                <a:lnTo>
                                  <a:pt x="0" y="1710"/>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Line 39"/>
                        <wps:cNvCnPr/>
                        <wps:spPr bwMode="auto">
                          <a:xfrm flipV="1">
                            <a:off x="5220" y="3225"/>
                            <a:ext cx="1695" cy="1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40"/>
                        <wps:cNvCnPr/>
                        <wps:spPr bwMode="auto">
                          <a:xfrm flipV="1">
                            <a:off x="5700" y="3240"/>
                            <a:ext cx="1695" cy="1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41"/>
                        <wps:cNvCnPr/>
                        <wps:spPr bwMode="auto">
                          <a:xfrm flipV="1">
                            <a:off x="6195" y="3225"/>
                            <a:ext cx="1695" cy="1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42"/>
                        <wps:cNvCnPr/>
                        <wps:spPr bwMode="auto">
                          <a:xfrm>
                            <a:off x="4125" y="4590"/>
                            <a:ext cx="29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43"/>
                        <wps:cNvCnPr/>
                        <wps:spPr bwMode="auto">
                          <a:xfrm>
                            <a:off x="4470" y="4245"/>
                            <a:ext cx="29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44"/>
                        <wps:cNvCnPr/>
                        <wps:spPr bwMode="auto">
                          <a:xfrm>
                            <a:off x="4830" y="3885"/>
                            <a:ext cx="29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45"/>
                        <wps:cNvCnPr/>
                        <wps:spPr bwMode="auto">
                          <a:xfrm>
                            <a:off x="5175" y="3540"/>
                            <a:ext cx="29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46"/>
                        <wps:cNvCnPr/>
                        <wps:spPr bwMode="auto">
                          <a:xfrm flipV="1">
                            <a:off x="4740" y="4920"/>
                            <a:ext cx="0" cy="37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47"/>
                        <wps:cNvCnPr/>
                        <wps:spPr bwMode="auto">
                          <a:xfrm flipV="1">
                            <a:off x="4245" y="4920"/>
                            <a:ext cx="0" cy="37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48"/>
                        <wps:cNvCnPr/>
                        <wps:spPr bwMode="auto">
                          <a:xfrm flipV="1">
                            <a:off x="6675" y="4920"/>
                            <a:ext cx="0" cy="37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49"/>
                        <wps:cNvCnPr/>
                        <wps:spPr bwMode="auto">
                          <a:xfrm flipV="1">
                            <a:off x="3765" y="4920"/>
                            <a:ext cx="0" cy="37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50"/>
                        <wps:cNvCnPr/>
                        <wps:spPr bwMode="auto">
                          <a:xfrm>
                            <a:off x="8100" y="5423"/>
                            <a:ext cx="199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 name="Line 51"/>
                        <wps:cNvCnPr/>
                        <wps:spPr bwMode="auto">
                          <a:xfrm>
                            <a:off x="7770" y="5753"/>
                            <a:ext cx="199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 name="Line 52"/>
                        <wps:cNvCnPr/>
                        <wps:spPr bwMode="auto">
                          <a:xfrm>
                            <a:off x="7395" y="6128"/>
                            <a:ext cx="199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 name="Line 53"/>
                        <wps:cNvCnPr/>
                        <wps:spPr bwMode="auto">
                          <a:xfrm>
                            <a:off x="7050" y="6473"/>
                            <a:ext cx="199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 name="Line 54"/>
                        <wps:cNvCnPr/>
                        <wps:spPr bwMode="auto">
                          <a:xfrm>
                            <a:off x="6690" y="6833"/>
                            <a:ext cx="199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 name="Line 55"/>
                        <wps:cNvCnPr/>
                        <wps:spPr bwMode="auto">
                          <a:xfrm flipH="1">
                            <a:off x="8670" y="5163"/>
                            <a:ext cx="1680" cy="1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Rectangle 56"/>
                        <wps:cNvSpPr>
                          <a:spLocks noChangeArrowheads="1"/>
                        </wps:cNvSpPr>
                        <wps:spPr bwMode="auto">
                          <a:xfrm>
                            <a:off x="6675" y="6840"/>
                            <a:ext cx="1995" cy="61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wps:wsp>
                        <wps:cNvPr id="87" name="Rectangle 57"/>
                        <wps:cNvSpPr>
                          <a:spLocks noChangeArrowheads="1"/>
                        </wps:cNvSpPr>
                        <wps:spPr bwMode="auto">
                          <a:xfrm>
                            <a:off x="6728" y="6885"/>
                            <a:ext cx="1884" cy="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3" w:rsidRPr="00D561FC" w:rsidRDefault="00D561FC" w:rsidP="00C63613">
                              <w:pPr>
                                <w:jc w:val="center"/>
                                <w:rPr>
                                  <w:rFonts w:ascii="Times New Roman" w:hAnsi="Times New Roman" w:cs="Times New Roman"/>
                                  <w:b/>
                                  <w:i/>
                                  <w:iCs/>
                                  <w:color w:val="FFFFFF"/>
                                  <w:sz w:val="24"/>
                                  <w:szCs w:val="24"/>
                                </w:rPr>
                              </w:pPr>
                              <w:r>
                                <w:rPr>
                                  <w:rFonts w:ascii="Times New Roman" w:hAnsi="Times New Roman" w:cs="Times New Roman"/>
                                  <w:b/>
                                  <w:i/>
                                  <w:iCs/>
                                  <w:color w:val="FFFFFF"/>
                                  <w:sz w:val="24"/>
                                  <w:szCs w:val="24"/>
                                </w:rPr>
                                <w:t>DEPENDE</w:t>
                              </w:r>
                            </w:p>
                          </w:txbxContent>
                        </wps:txbx>
                        <wps:bodyPr rot="0" vert="horz" wrap="square" lIns="0" tIns="0" rIns="0" bIns="0" anchor="t" anchorCtr="0" upright="1">
                          <a:noAutofit/>
                        </wps:bodyPr>
                      </wps:wsp>
                      <wps:wsp>
                        <wps:cNvPr id="88" name="Line 58"/>
                        <wps:cNvCnPr/>
                        <wps:spPr bwMode="auto">
                          <a:xfrm flipV="1">
                            <a:off x="4260" y="3225"/>
                            <a:ext cx="1695" cy="1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59"/>
                        <wps:cNvCnPr/>
                        <wps:spPr bwMode="auto">
                          <a:xfrm flipV="1">
                            <a:off x="4755" y="3225"/>
                            <a:ext cx="1695" cy="1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60"/>
                        <wps:cNvCnPr/>
                        <wps:spPr bwMode="auto">
                          <a:xfrm>
                            <a:off x="1845" y="6847"/>
                            <a:ext cx="48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61"/>
                        <wps:cNvCnPr/>
                        <wps:spPr bwMode="auto">
                          <a:xfrm>
                            <a:off x="1845" y="4942"/>
                            <a:ext cx="48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Rectangle 62"/>
                        <wps:cNvSpPr>
                          <a:spLocks noChangeArrowheads="1"/>
                        </wps:cNvSpPr>
                        <wps:spPr bwMode="auto">
                          <a:xfrm>
                            <a:off x="1842" y="4320"/>
                            <a:ext cx="1935" cy="615"/>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s:wsp>
                        <wps:cNvPr id="93" name="Rectangle 63"/>
                        <wps:cNvSpPr>
                          <a:spLocks noChangeArrowheads="1"/>
                        </wps:cNvSpPr>
                        <wps:spPr bwMode="auto">
                          <a:xfrm>
                            <a:off x="1956" y="4340"/>
                            <a:ext cx="1702"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3" w:rsidRPr="00C63613" w:rsidRDefault="00C63613" w:rsidP="00C63613">
                              <w:pPr>
                                <w:jc w:val="center"/>
                                <w:rPr>
                                  <w:rFonts w:ascii="Times New Roman" w:hAnsi="Times New Roman" w:cs="Times New Roman"/>
                                  <w:i/>
                                  <w:iCs/>
                                  <w:color w:val="FFFFFF"/>
                                  <w:sz w:val="24"/>
                                  <w:szCs w:val="24"/>
                                </w:rPr>
                              </w:pPr>
                              <w:r>
                                <w:rPr>
                                  <w:rFonts w:ascii="Times New Roman" w:hAnsi="Times New Roman" w:cs="Times New Roman"/>
                                  <w:i/>
                                  <w:iCs/>
                                  <w:color w:val="FFFFFF"/>
                                  <w:sz w:val="24"/>
                                  <w:szCs w:val="24"/>
                                </w:rPr>
                                <w:t>DIVIDIDA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FA8E7F" id="Group 2" o:spid="_x0000_s1051" style="position:absolute;margin-left:.45pt;margin-top:1.5pt;width:426.15pt;height:305.25pt;z-index:251660288" coordorigin="1842,3225" coordsize="8523,6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">
                <v:rect id="Rectangle 3" o:spid="_x0000_s1052" style="position:absolute;left:3762;top:8715;width:291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1w9sQA&#10;AADbAAAADwAAAGRycy9kb3ducmV2LnhtbESPzWrDMBCE74W8g9hAb42cGErjRgn5IdBDc2ga3xdr&#10;a7m1Vo61Sdy3rwqFHoeZ+YZZrAbfqiv1sQlsYDrJQBFXwTZcGzi97x+eQEVBttgGJgPfFGG1HN0t&#10;sLDhxm90PUqtEoRjgQacSFdoHStHHuMkdMTJ+wi9R0myr7Xt8ZbgvtWzLHvUHhtOCw472jqqvo4X&#10;byCUr9u2a0TObnOYf5al3eX2YMz9eFg/gxIa5D/8136xBvIcfr+kH6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NcPbEAAAA2wAAAA8AAAAAAAAAAAAAAAAAmAIAAGRycy9k&#10;b3ducmV2LnhtbFBLBQYAAAAABAAEAPUAAACJAwAAAAA=&#10;" fillcolor="#36f"/>
                <v:line id="Line 4" o:spid="_x0000_s1053" style="position:absolute;visibility:visible;mso-wrap-style:square" from="1846,4933" to="1847,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8K8MAAADbAAAADwAAAGRycy9kb3ducmV2LnhtbESP0WoCMRRE3wv+Q7gF3zRrLcWuRpGq&#10;UPFB1H7AdXPdbN3cLEnUbb/eFIQ+DjNzhpnMWluLK/lQOVYw6GcgiAunKy4VfB1WvRGIEJE11o5J&#10;wQ8FmE07TxPMtbvxjq77WIoE4ZCjAhNjk0sZCkMWQ981xMk7OW8xJulLqT3eEtzW8iXL3qTFitOC&#10;wYY+DBXn/cUqWPvj5jz4LY088tov6+3iPdhvpbrP7XwMIlIb/8OP9qdWMHyF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QvCvDAAAA2wAAAA8AAAAAAAAAAAAA&#10;AAAAoQIAAGRycy9kb3ducmV2LnhtbFBLBQYAAAAABAAEAPkAAACRAwAAAAA=&#10;" strokeweight="1pt"/>
                <v:line id="Line 5" o:spid="_x0000_s1054" style="position:absolute;visibility:visible;mso-wrap-style:square" from="8370,5153" to="10365,5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wZsMMAAADbAAAADwAAAGRycy9kb3ducmV2LnhtbESP0WoCMRRE3wv+Q7gF3zRrpcWuRpGq&#10;UPFB1H7AdXPdbN3cLEnUbb/eFIQ+DjNzhpnMWluLK/lQOVYw6GcgiAunKy4VfB1WvRGIEJE11o5J&#10;wQ8FmE07TxPMtbvxjq77WIoE4ZCjAhNjk0sZCkMWQ981xMk7OW8xJulLqT3eEtzW8iXL3qTFitOC&#10;wYY+DBXn/cUqWPvj5jz4LY088tov6+3iPdhvpbrP7XwMIlIb/8OP9qdWMHyF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cGbDDAAAA2wAAAA8AAAAAAAAAAAAA&#10;AAAAoQIAAGRycy9kb3ducmV2LnhtbFBLBQYAAAAABAAEAPkAAACRAwAAAAA=&#10;" strokeweight="1pt"/>
                <v:rect id="Rectangle 6" o:spid="_x0000_s1055" style="position:absolute;left:1877;top:5042;width:188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C63613" w:rsidRDefault="00C63613" w:rsidP="00C63613">
                        <w:pPr>
                          <w:rPr>
                            <w:rFonts w:ascii="Arial" w:hAnsi="Arial"/>
                          </w:rPr>
                        </w:pPr>
                        <w:r w:rsidRPr="00D561FC">
                          <w:rPr>
                            <w:rFonts w:ascii="Times New Roman" w:hAnsi="Times New Roman" w:cs="Times New Roman"/>
                            <w:b/>
                            <w:sz w:val="24"/>
                            <w:szCs w:val="24"/>
                          </w:rPr>
                          <w:t>Consiente</w:t>
                        </w:r>
                      </w:p>
                    </w:txbxContent>
                  </v:textbox>
                </v:rect>
                <v:rect id="Rectangle 7" o:spid="_x0000_s1056" style="position:absolute;left:1877;top:5513;width:1665;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C63613" w:rsidRDefault="00C63613" w:rsidP="00C63613">
                        <w:pPr>
                          <w:rPr>
                            <w:rFonts w:ascii="Arial" w:hAnsi="Arial"/>
                          </w:rPr>
                        </w:pPr>
                        <w:r w:rsidRPr="00D561FC">
                          <w:rPr>
                            <w:rFonts w:ascii="Times New Roman" w:hAnsi="Times New Roman" w:cs="Times New Roman"/>
                            <w:b/>
                            <w:sz w:val="24"/>
                            <w:szCs w:val="24"/>
                          </w:rPr>
                          <w:t>Subconsciente</w:t>
                        </w:r>
                      </w:p>
                    </w:txbxContent>
                  </v:textbox>
                </v:rect>
                <v:rect id="Rectangle 8" o:spid="_x0000_s1057" style="position:absolute;left:1877;top:6000;width:1798;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C63613" w:rsidRPr="00C63613" w:rsidRDefault="00C63613" w:rsidP="00C63613">
                        <w:pPr>
                          <w:rPr>
                            <w:rFonts w:ascii="Times New Roman" w:hAnsi="Times New Roman" w:cs="Times New Roman"/>
                            <w:sz w:val="24"/>
                            <w:szCs w:val="24"/>
                          </w:rPr>
                        </w:pPr>
                        <w:proofErr w:type="spellStart"/>
                        <w:r w:rsidRPr="00D561FC">
                          <w:rPr>
                            <w:rFonts w:ascii="Times New Roman" w:hAnsi="Times New Roman" w:cs="Times New Roman"/>
                            <w:b/>
                            <w:sz w:val="24"/>
                            <w:szCs w:val="24"/>
                          </w:rPr>
                          <w:t>Supraconsciente</w:t>
                        </w:r>
                        <w:proofErr w:type="spellEnd"/>
                      </w:p>
                    </w:txbxContent>
                  </v:textbox>
                </v:rect>
                <v:rect id="Rectangle 9" o:spid="_x0000_s1058" style="position:absolute;left:1877;top:6472;width:1798;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C63613" w:rsidRDefault="00C63613" w:rsidP="00C63613">
                        <w:pPr>
                          <w:rPr>
                            <w:rFonts w:ascii="Arial" w:hAnsi="Arial"/>
                          </w:rPr>
                        </w:pPr>
                        <w:r>
                          <w:rPr>
                            <w:rFonts w:ascii="Arial" w:hAnsi="Arial"/>
                          </w:rPr>
                          <w:t xml:space="preserve">Distinta al </w:t>
                        </w:r>
                        <w:r w:rsidRPr="00D561FC">
                          <w:rPr>
                            <w:rFonts w:ascii="Times New Roman" w:hAnsi="Times New Roman" w:cs="Times New Roman"/>
                            <w:b/>
                            <w:sz w:val="24"/>
                            <w:szCs w:val="24"/>
                          </w:rPr>
                          <w:t>celebro</w:t>
                        </w:r>
                      </w:p>
                    </w:txbxContent>
                  </v:textbox>
                </v:rect>
                <v:rect id="Rectangle 10" o:spid="_x0000_s1059" style="position:absolute;left:4461;top:8748;width:1518;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C63613" w:rsidRDefault="00C63613" w:rsidP="00C63613">
                        <w:pPr>
                          <w:jc w:val="center"/>
                          <w:rPr>
                            <w:rFonts w:ascii="Arial" w:hAnsi="Arial"/>
                            <w:i/>
                            <w:iCs/>
                            <w:color w:val="FFFFFF"/>
                          </w:rPr>
                        </w:pPr>
                        <w:r>
                          <w:rPr>
                            <w:rFonts w:ascii="Arial" w:hAnsi="Arial"/>
                            <w:i/>
                            <w:iCs/>
                            <w:color w:val="FFFFFF"/>
                          </w:rPr>
                          <w:t>DESARROLLA</w:t>
                        </w:r>
                      </w:p>
                    </w:txbxContent>
                  </v:textbox>
                </v:rect>
                <v:rect id="Rectangle 11" o:spid="_x0000_s1060" style="position:absolute;left:8421;top:5155;width:1228;height: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C63613" w:rsidRPr="00D561FC" w:rsidRDefault="00D561FC" w:rsidP="00C63613">
                        <w:pPr>
                          <w:rPr>
                            <w:rFonts w:ascii="Times New Roman" w:hAnsi="Times New Roman" w:cs="Times New Roman"/>
                            <w:b/>
                            <w:sz w:val="24"/>
                            <w:szCs w:val="24"/>
                          </w:rPr>
                        </w:pPr>
                        <w:r>
                          <w:rPr>
                            <w:rFonts w:ascii="Times New Roman" w:hAnsi="Times New Roman" w:cs="Times New Roman"/>
                            <w:b/>
                            <w:sz w:val="24"/>
                            <w:szCs w:val="24"/>
                          </w:rPr>
                          <w:t>Fracasos</w:t>
                        </w:r>
                      </w:p>
                    </w:txbxContent>
                  </v:textbox>
                </v:rect>
                <v:rect id="Rectangle 12" o:spid="_x0000_s1061" style="position:absolute;left:8149;top:5463;width:1354;height: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C63613" w:rsidRPr="00D561FC" w:rsidRDefault="00D561FC" w:rsidP="00C63613">
                        <w:pPr>
                          <w:rPr>
                            <w:rFonts w:ascii="Times New Roman" w:hAnsi="Times New Roman" w:cs="Times New Roman"/>
                            <w:b/>
                            <w:sz w:val="24"/>
                            <w:szCs w:val="24"/>
                          </w:rPr>
                        </w:pPr>
                        <w:r w:rsidRPr="00D561FC">
                          <w:rPr>
                            <w:rFonts w:ascii="Times New Roman" w:hAnsi="Times New Roman" w:cs="Times New Roman"/>
                            <w:b/>
                            <w:sz w:val="24"/>
                            <w:szCs w:val="24"/>
                          </w:rPr>
                          <w:t>Éxitos</w:t>
                        </w:r>
                      </w:p>
                    </w:txbxContent>
                  </v:textbox>
                </v:rect>
                <v:rect id="Rectangle 13" o:spid="_x0000_s1062" style="position:absolute;left:7751;top:5801;width:189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C63613" w:rsidRPr="00D561FC" w:rsidRDefault="00D561FC" w:rsidP="00C63613">
                        <w:pPr>
                          <w:rPr>
                            <w:rFonts w:ascii="Times New Roman" w:hAnsi="Times New Roman" w:cs="Times New Roman"/>
                            <w:b/>
                            <w:sz w:val="24"/>
                            <w:szCs w:val="24"/>
                          </w:rPr>
                        </w:pPr>
                        <w:r>
                          <w:rPr>
                            <w:rFonts w:ascii="Times New Roman" w:hAnsi="Times New Roman" w:cs="Times New Roman"/>
                            <w:b/>
                            <w:sz w:val="24"/>
                            <w:szCs w:val="24"/>
                          </w:rPr>
                          <w:t>Emociones</w:t>
                        </w:r>
                      </w:p>
                    </w:txbxContent>
                  </v:textbox>
                </v:rect>
                <v:rect id="Rectangle 14" o:spid="_x0000_s1063" style="position:absolute;left:7374;top:6201;width:1133;height: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C63613" w:rsidRPr="00D561FC" w:rsidRDefault="00D561FC" w:rsidP="00C63613">
                        <w:pPr>
                          <w:rPr>
                            <w:rFonts w:ascii="Times New Roman" w:hAnsi="Times New Roman" w:cs="Times New Roman"/>
                            <w:b/>
                            <w:sz w:val="24"/>
                            <w:szCs w:val="24"/>
                          </w:rPr>
                        </w:pPr>
                        <w:r>
                          <w:rPr>
                            <w:rFonts w:ascii="Times New Roman" w:hAnsi="Times New Roman" w:cs="Times New Roman"/>
                            <w:b/>
                            <w:sz w:val="24"/>
                            <w:szCs w:val="24"/>
                          </w:rPr>
                          <w:t>Memoria</w:t>
                        </w:r>
                      </w:p>
                    </w:txbxContent>
                  </v:textbox>
                </v:rect>
                <v:rect id="Rectangle 15" o:spid="_x0000_s1064" style="position:absolute;left:7019;top:6541;width:1651;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C63613" w:rsidRPr="00D561FC" w:rsidRDefault="00D561FC" w:rsidP="00C63613">
                        <w:pPr>
                          <w:rPr>
                            <w:rFonts w:ascii="Times New Roman" w:hAnsi="Times New Roman" w:cs="Times New Roman"/>
                            <w:sz w:val="24"/>
                            <w:szCs w:val="24"/>
                          </w:rPr>
                        </w:pPr>
                        <w:r>
                          <w:rPr>
                            <w:rFonts w:ascii="Times New Roman" w:hAnsi="Times New Roman" w:cs="Times New Roman"/>
                            <w:sz w:val="24"/>
                            <w:szCs w:val="24"/>
                          </w:rPr>
                          <w:t xml:space="preserve">Paz </w:t>
                        </w:r>
                        <w:r w:rsidRPr="00D561FC">
                          <w:rPr>
                            <w:rFonts w:ascii="Times New Roman" w:hAnsi="Times New Roman" w:cs="Times New Roman"/>
                            <w:b/>
                            <w:sz w:val="24"/>
                            <w:szCs w:val="24"/>
                          </w:rPr>
                          <w:t>interior</w:t>
                        </w:r>
                      </w:p>
                    </w:txbxContent>
                  </v:textbox>
                </v:rect>
                <v:rect id="Rectangle 16" o:spid="_x0000_s1065" style="position:absolute;left:3793;top:6993;width:408;height:1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hhYMMA&#10;AADbAAAADwAAAGRycy9kb3ducmV2LnhtbESPT2sCMRTE7wW/Q3gFbzWr6CJbo4hQ8WTxD9LjY/Pc&#10;LN28LJt0s377Rij0OMzMb5jVZrCN6KnztWMF00kGgrh0uuZKwfXy8bYE4QOyxsYxKXiQh8169LLC&#10;QrvIJ+rPoRIJwr5ABSaEtpDSl4Ys+olriZN3d53FkGRXSd1hTHDbyFmW5dJizWnBYEs7Q+X3+ccq&#10;OOXx0/TLfR+n2/h1DzPixe2o1Ph12L6DCDSE//Bf+6AVzHN4fk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hhYMMAAADbAAAADwAAAAAAAAAAAAAAAACYAgAAZHJzL2Rv&#10;d25yZXYueG1sUEsFBgAAAAAEAAQA9QAAAIgDAAAAAA==&#10;" filled="f" stroked="f">
                  <v:textbox style="layout-flow:vertical;mso-layout-flow-alt:bottom-to-top" inset="0,0,0,0">
                    <w:txbxContent>
                      <w:p w:rsidR="00C63613" w:rsidRPr="00C63613" w:rsidRDefault="00D561FC" w:rsidP="00C63613">
                        <w:pPr>
                          <w:rPr>
                            <w:rFonts w:ascii="Times New Roman" w:hAnsi="Times New Roman" w:cs="Times New Roman"/>
                            <w:b/>
                            <w:sz w:val="24"/>
                            <w:szCs w:val="24"/>
                          </w:rPr>
                        </w:pPr>
                        <w:r>
                          <w:rPr>
                            <w:rFonts w:ascii="Times New Roman" w:hAnsi="Times New Roman" w:cs="Times New Roman"/>
                            <w:b/>
                            <w:sz w:val="24"/>
                            <w:szCs w:val="24"/>
                          </w:rPr>
                          <w:t>Memoria</w:t>
                        </w:r>
                      </w:p>
                    </w:txbxContent>
                  </v:textbox>
                </v:rect>
                <v:rect id="Rectangle 17" o:spid="_x0000_s1066" style="position:absolute;left:4369;top:6948;width:303;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TE+8MA&#10;AADbAAAADwAAAGRycy9kb3ducmV2LnhtbESPQWvCQBSE7wX/w/IK3upGsVZiNiJCxVOLthSPj+wz&#10;G5p9G7LbbPz3bqHQ4zAz3zDFdrStGKj3jWMF81kGgrhyuuFawefH69MahA/IGlvHpOBGHrbl5KHA&#10;XLvIJxrOoRYJwj5HBSaELpfSV4Ys+pnriJN3db3FkGRfS91jTHDbykWWraTFhtOCwY72hqrv849V&#10;cFrFdzOsD0Oc7+LlGhbEz19vSk0fx90GRKAx/If/2ketYPkCv1/SD5D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TE+8MAAADbAAAADwAAAAAAAAAAAAAAAACYAgAAZHJzL2Rv&#10;d25yZXYueG1sUEsFBgAAAAAEAAQA9QAAAIgDAAAAAA==&#10;" filled="f" stroked="f">
                  <v:textbox style="layout-flow:vertical;mso-layout-flow-alt:bottom-to-top" inset="0,0,0,0">
                    <w:txbxContent>
                      <w:p w:rsidR="00C63613" w:rsidRPr="00C63613" w:rsidRDefault="00C63613" w:rsidP="00C63613">
                        <w:pPr>
                          <w:rPr>
                            <w:rFonts w:ascii="Times New Roman" w:hAnsi="Times New Roman" w:cs="Times New Roman"/>
                            <w:b/>
                            <w:sz w:val="24"/>
                            <w:szCs w:val="24"/>
                          </w:rPr>
                        </w:pPr>
                        <w:r w:rsidRPr="00C63613">
                          <w:rPr>
                            <w:rFonts w:ascii="Times New Roman" w:hAnsi="Times New Roman" w:cs="Times New Roman"/>
                            <w:b/>
                            <w:sz w:val="24"/>
                            <w:szCs w:val="24"/>
                          </w:rPr>
                          <w:t>Inteligente</w:t>
                        </w:r>
                      </w:p>
                    </w:txbxContent>
                  </v:textbox>
                </v:rect>
                <v:rect id="Rectangle 18" o:spid="_x0000_s1067" style="position:absolute;left:4840;top:7308;width:288;height:1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tQicAA&#10;AADbAAAADwAAAGRycy9kb3ducmV2LnhtbERPyWrDMBC9B/oPYgq5xbJDG4wbJZhCS08pWSg9DtbE&#10;MrVGxlIt5++jQ6HHx9u3+9n2YqLRd44VFFkOgrhxuuNWweX8tipB+ICssXdMCm7kYb97WGyx0i7y&#10;kaZTaEUKYV+hAhPCUEnpG0MWfeYG4sRd3WgxJDi2Uo8YU7jt5TrPN9Jix6nB4ECvhpqf069VcNzE&#10;TzOV71Ms6vh9DWvi56+DUsvHuX4BEWgO/+I/94dW8JTGpi/pB8jd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VtQicAAAADbAAAADwAAAAAAAAAAAAAAAACYAgAAZHJzL2Rvd25y&#10;ZXYueG1sUEsFBgAAAAAEAAQA9QAAAIUDAAAAAA==&#10;" filled="f" stroked="f">
                  <v:textbox style="layout-flow:vertical;mso-layout-flow-alt:bottom-to-top" inset="0,0,0,0">
                    <w:txbxContent>
                      <w:p w:rsidR="00C63613" w:rsidRPr="00C63613" w:rsidRDefault="00C63613" w:rsidP="00C63613">
                        <w:pPr>
                          <w:rPr>
                            <w:rFonts w:ascii="Times New Roman" w:hAnsi="Times New Roman" w:cs="Times New Roman"/>
                            <w:b/>
                            <w:sz w:val="24"/>
                            <w:szCs w:val="24"/>
                          </w:rPr>
                        </w:pPr>
                        <w:r w:rsidRPr="00C63613">
                          <w:rPr>
                            <w:rFonts w:ascii="Times New Roman" w:hAnsi="Times New Roman" w:cs="Times New Roman"/>
                            <w:b/>
                            <w:sz w:val="24"/>
                            <w:szCs w:val="24"/>
                          </w:rPr>
                          <w:t>Lenguaje</w:t>
                        </w:r>
                      </w:p>
                    </w:txbxContent>
                  </v:textbox>
                </v:rect>
                <v:rect id="Rectangle 19" o:spid="_x0000_s1068" style="position:absolute;left:5296;top:7188;width:303;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f1EsMA&#10;AADbAAAADwAAAGRycy9kb3ducmV2LnhtbESPQWvCQBSE7wX/w/IK3pqNYkVTVxGh4qlFW6THR/Yl&#10;G5p9G7LbbPz3bqHQ4zAz3zCb3WhbMVDvG8cKZlkOgrh0uuFawefH69MKhA/IGlvHpOBGHnbbycMG&#10;C+0in2m4hFokCPsCFZgQukJKXxqy6DPXESevcr3FkGRfS91jTHDbynmeL6XFhtOCwY4Ohsrvy49V&#10;cF7GdzOsjkOc7eNXFebEz9c3paaP4/4FRKAx/If/2ietYLGG3y/pB8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f1EsMAAADbAAAADwAAAAAAAAAAAAAAAACYAgAAZHJzL2Rv&#10;d25yZXYueG1sUEsFBgAAAAAEAAQA9QAAAIgDAAAAAA==&#10;" filled="f" stroked="f">
                  <v:textbox style="layout-flow:vertical;mso-layout-flow-alt:bottom-to-top" inset="0,0,0,0">
                    <w:txbxContent>
                      <w:p w:rsidR="00C63613" w:rsidRPr="00C63613" w:rsidRDefault="00D561FC" w:rsidP="00C63613">
                        <w:pPr>
                          <w:rPr>
                            <w:rFonts w:ascii="Times New Roman" w:hAnsi="Times New Roman" w:cs="Times New Roman"/>
                            <w:b/>
                            <w:sz w:val="24"/>
                            <w:szCs w:val="24"/>
                          </w:rPr>
                        </w:pPr>
                        <w:r>
                          <w:rPr>
                            <w:rFonts w:ascii="Times New Roman" w:hAnsi="Times New Roman" w:cs="Times New Roman"/>
                            <w:b/>
                            <w:sz w:val="24"/>
                            <w:szCs w:val="24"/>
                          </w:rPr>
                          <w:t xml:space="preserve">Creación </w:t>
                        </w:r>
                      </w:p>
                    </w:txbxContent>
                  </v:textbox>
                </v:rect>
                <v:rect id="Rectangle 20" o:spid="_x0000_s1069" style="position:absolute;left:5767;top:7023;width:318;height:1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Ur8A&#10;AADbAAAADwAAAGRycy9kb3ducmV2LnhtbERPy4rCMBTdC/MP4Q7MzqYKinSMIsIMrkZ8ILO8NNem&#10;2NyUJjb1781CcHk47+V6sI3oqfO1YwWTLAdBXDpdc6XgfPoZL0D4gKyxcUwKHuRhvfoYLbHQLvKB&#10;+mOoRAphX6ACE0JbSOlLQxZ95lrixF1dZzEk2FVSdxhTuG3kNM/n0mLNqcFgS1tD5e14twoO87g3&#10;/eK3j5NN/L+GKfHs8qfU1+ew+QYRaAhv8cu90wpmaX36kn6A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MpSvwAAANsAAAAPAAAAAAAAAAAAAAAAAJgCAABkcnMvZG93bnJl&#10;di54bWxQSwUGAAAAAAQABAD1AAAAhAMAAAAA&#10;" filled="f" stroked="f">
                  <v:textbox style="layout-flow:vertical;mso-layout-flow-alt:bottom-to-top" inset="0,0,0,0">
                    <w:txbxContent>
                      <w:p w:rsidR="00C63613" w:rsidRPr="00C63613" w:rsidRDefault="00C63613" w:rsidP="00C63613">
                        <w:pPr>
                          <w:rPr>
                            <w:rFonts w:ascii="Times New Roman" w:hAnsi="Times New Roman" w:cs="Times New Roman"/>
                            <w:b/>
                            <w:sz w:val="24"/>
                            <w:szCs w:val="24"/>
                          </w:rPr>
                        </w:pPr>
                        <w:r w:rsidRPr="00C63613">
                          <w:rPr>
                            <w:rFonts w:ascii="Times New Roman" w:hAnsi="Times New Roman" w:cs="Times New Roman"/>
                            <w:b/>
                            <w:sz w:val="24"/>
                            <w:szCs w:val="24"/>
                          </w:rPr>
                          <w:t>Cultura</w:t>
                        </w:r>
                      </w:p>
                    </w:txbxContent>
                  </v:textbox>
                </v:rect>
                <v:rect id="Rectangle 21" o:spid="_x0000_s1070" style="position:absolute;left:6253;top:7158;width:318;height:1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vycIA&#10;AADbAAAADwAAAGRycy9kb3ducmV2LnhtbESPT4vCMBTE74LfIbyFvWlaQZGuUWTBxZOLfxCPj+bZ&#10;lG1eSpNtut9+Iwgeh5n5DbPaDLYRPXW+dqwgn2YgiEuna64UXM67yRKED8gaG8ek4I88bNbj0QoL&#10;7SIfqT+FSiQI+wIVmBDaQkpfGrLop64lTt7ddRZDkl0ldYcxwW0jZ1m2kBZrTgsGW/o0VP6cfq2C&#10;4yJ+m3751cd8G2/3MCOeXw9Kvb8N2w8QgYbwCj/be61gnsPjS/o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uG/JwgAAANsAAAAPAAAAAAAAAAAAAAAAAJgCAABkcnMvZG93&#10;bnJldi54bWxQSwUGAAAAAAQABAD1AAAAhwMAAAAA&#10;" filled="f" stroked="f">
                  <v:textbox style="layout-flow:vertical;mso-layout-flow-alt:bottom-to-top" inset="0,0,0,0">
                    <w:txbxContent>
                      <w:p w:rsidR="00C63613" w:rsidRPr="00D561FC" w:rsidRDefault="00C63613" w:rsidP="00C63613">
                        <w:pPr>
                          <w:rPr>
                            <w:rFonts w:ascii="Times New Roman" w:hAnsi="Times New Roman" w:cs="Times New Roman"/>
                            <w:b/>
                            <w:sz w:val="24"/>
                            <w:szCs w:val="24"/>
                          </w:rPr>
                        </w:pPr>
                        <w:r w:rsidRPr="00D561FC">
                          <w:rPr>
                            <w:rFonts w:ascii="Times New Roman" w:hAnsi="Times New Roman" w:cs="Times New Roman"/>
                            <w:b/>
                            <w:sz w:val="24"/>
                            <w:szCs w:val="24"/>
                          </w:rPr>
                          <w:t>Pensamiento</w:t>
                        </w:r>
                      </w:p>
                    </w:txbxContent>
                  </v:textbox>
                </v:rect>
                <v:rect id="Rectangle 22" o:spid="_x0000_s1071" style="position:absolute;left:3765;top:4935;width:2925;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ohBcUA&#10;AADbAAAADwAAAGRycy9kb3ducmV2LnhtbESP3WoCMRSE7wu+QzhCb0SzXWgrq1HstoUWb+rPAxw2&#10;x93g5mRJUl19elMQejnMzDfMfNnbVpzIB+NYwdMkA0FcOW24VrDffY6nIEJE1tg6JgUXCrBcDB7m&#10;WGh35g2dtrEWCcKhQAVNjF0hZagashgmriNO3sF5izFJX0vt8ZzgtpV5lr1Ii4bTQoMdlQ1Vx+2v&#10;VZD7/MN80891Xb5fVm9Wm1czKpV6HParGYhIffwP39tfWsFzDn9f0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GiEFxQAAANsAAAAPAAAAAAAAAAAAAAAAAJgCAABkcnMv&#10;ZG93bnJldi54bWxQSwUGAAAAAAQABAD1AAAAigMAAAAA&#10;" fillcolor="#fc9">
                  <o:extrusion v:ext="view" backdepth="240pt" color="#fc9" on="t"/>
                </v:rect>
                <v:line id="Line 23" o:spid="_x0000_s1072" style="position:absolute;visibility:visible;mso-wrap-style:square" from="1845,5430" to="6664,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rect id="Rectangle 24" o:spid="_x0000_s1073" style="position:absolute;left:3765;top:4935;width:2910;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v6WcQA&#10;AADbAAAADwAAAGRycy9kb3ducmV2LnhtbESPzWrDMBCE74W+g9hCLyWR07QlcSKbYAgEQiB18wCL&#10;tbGNrZWx5J++fVUo9DjMzDfMPp1NK0bqXW1ZwWoZgSAurK65VHD7Oi42IJxH1thaJgXf5CBNHh/2&#10;GGs78SeNuS9FgLCLUUHlfRdL6YqKDLql7YiDd7e9QR9kX0rd4xTgppWvUfQhDdYcFirsKKuoaPLB&#10;KMi2kT/SZX09n9cDX2wzdKfmRannp/mwA+Fp9v/hv/ZJK3h/g9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7+lnEAAAA2wAAAA8AAAAAAAAAAAAAAAAAmAIAAGRycy9k&#10;b3ducmV2LnhtbFBLBQYAAAAABAAEAPUAAACJAwAAAAA=&#10;" filled="f" strokeweight="1.25pt"/>
                <v:line id="Line 25" o:spid="_x0000_s1074" style="position:absolute;flip:y;visibility:visible;mso-wrap-style:square" from="1845,5906" to="6664,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Line 26" o:spid="_x0000_s1075" style="position:absolute;visibility:visible;mso-wrap-style:square" from="1845,6367" to="6664,6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27" o:spid="_x0000_s1076" style="position:absolute;flip:y;visibility:visible;mso-wrap-style:square" from="5220,4920" to="5220,8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D18YAAADbAAAADwAAAGRycy9kb3ducmV2LnhtbESPQUvDQBSE74X+h+UVvIjdVKrWNJtS&#10;BKGHXqyS4u2ZfWZDsm/j7trGf+8KQo/DzHzDFJvR9uJEPrSOFSzmGQji2umWGwVvr883KxAhImvs&#10;HZOCHwqwKaeTAnPtzvxCp0NsRIJwyFGBiXHIpQy1IYth7gbi5H06bzEm6RupPZ4T3PbyNsvupcWW&#10;04LBgZ4M1d3h2yqQq/31l99+LLuqOx4fTVVXw/teqavZuF2DiDTGS/i/vdMK7h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AA9fGAAAA2wAAAA8AAAAAAAAA&#10;AAAAAAAAoQIAAGRycy9kb3ducmV2LnhtbFBLBQYAAAAABAAEAPkAAACUAwAAAAA=&#10;"/>
                <v:line id="Line 28" o:spid="_x0000_s1077" style="position:absolute;flip:y;visibility:visible;mso-wrap-style:square" from="5700,4920" to="5700,8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line id="Line 29" o:spid="_x0000_s1078" style="position:absolute;flip:y;visibility:visible;mso-wrap-style:square" from="6180,4920" to="6180,8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MyPsYAAADbAAAADwAAAGRycy9kb3ducmV2LnhtbESPT2sCMRTE74LfITzBS6nZSlt0axQR&#10;hB68+IeV3l43r5tlNy/bJNXttzeFgsdhZn7DLFa9bcWFfKgdK3iaZCCIS6drrhScjtvHGYgQkTW2&#10;jknBLwVYLYeDBebaXXlPl0OsRIJwyFGBibHLpQylIYth4jri5H05bzEm6SupPV4T3LZymmWv0mLN&#10;acFgRxtDZXP4sQrkbPfw7defz03RnM9zU5RF97FTajzq128gIvXxHv5vv2sFL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TMj7GAAAA2wAAAA8AAAAAAAAA&#10;AAAAAAAAoQIAAGRycy9kb3ducmV2LnhtbFBLBQYAAAAABAAEAPkAAACUAwAAAAA=&#10;"/>
                <v:shape id="Freeform 30" o:spid="_x0000_s1079" style="position:absolute;left:6675;top:3240;width:1695;height:3600;visibility:visible;mso-wrap-style:square;v-text-anchor:top" coordsize="1695,3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m8EA&#10;AADbAAAADwAAAGRycy9kb3ducmV2LnhtbERPu2rDMBTdC/kHcQvdarkdgnGshBKStHQoOA6ZL9at&#10;ZWJdOZb86N9XQ6Hj4byL3WI7MdHgW8cKXpIUBHHtdMuNgkt1fM5A+ICssXNMCn7Iw267eigw127m&#10;kqZzaEQMYZ+jAhNCn0vpa0MWfeJ64sh9u8FiiHBopB5wjuG2k69pupYWW44NBnvaG6pv59Eq6Jr5&#10;8z6Np+XdmKy82ltafY0HpZ4el7cNiEBL+Bf/uT+0gnVcH7/EH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60JvBAAAA2wAAAA8AAAAAAAAAAAAAAAAAmAIAAGRycy9kb3du&#10;cmV2LnhtbFBLBQYAAAAABAAEAPUAAACGAwAAAAA=&#10;" path="m,3600l,1695,1695,r,1905l,3600xe" filled="f" strokeweight="1.25pt">
                  <v:path arrowok="t" o:connecttype="custom" o:connectlocs="0,3600;0,1695;1695,0;1695,1905;0,3600" o:connectangles="0,0,0,0,0"/>
                </v:shape>
                <v:line id="Line 31" o:spid="_x0000_s1080" style="position:absolute;flip:y;visibility:visible;mso-wrap-style:square" from="6675,3735" to="8370,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n0hcUAAADbAAAADwAAAGRycy9kb3ducmV2LnhtbESPQWsCMRSE74L/ITyhF6lZi4hujSKC&#10;0IMXbVnx9rp53Sy7eVmTqNt/3xQKPQ4z8w2z2vS2FXfyoXasYDrJQBCXTtdcKfh43z8vQISIrLF1&#10;TAq+KcBmPRysMNfuwUe6n2IlEoRDjgpMjF0uZSgNWQwT1xEn78t5izFJX0nt8ZHgtpUvWTaXFmtO&#10;CwY72hkqm9PNKpCLw/jqt5+zpmjO56UpyqK7HJR6GvXbVxCR+vgf/mu/aQX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n0hcUAAADbAAAADwAAAAAAAAAA&#10;AAAAAAChAgAAZHJzL2Rvd25yZXYueG1sUEsFBgAAAAAEAAQA+QAAAJMDAAAAAA==&#10;"/>
                <v:line id="Line 32" o:spid="_x0000_s1081" style="position:absolute;flip:y;visibility:visible;mso-wrap-style:square" from="6675,4215" to="8370,5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line id="Line 33" o:spid="_x0000_s1082" style="position:absolute;flip:y;visibility:visible;mso-wrap-style:square" from="6660,4665" to="8355,6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PacUAAADbAAAADwAAAGRycy9kb3ducmV2LnhtbESPQWsCMRSE7wX/Q3hCL0WztkV0NYoI&#10;Qg9easuKt+fmuVl287ImqW7/fVMo9DjMzDfMct3bVtzIh9qxgsk4A0FcOl1zpeDzYzeagQgRWWPr&#10;mBR8U4D1avCwxFy7O7/T7RArkSAcclRgYuxyKUNpyGIYu444eRfnLcYkfSW1x3uC21Y+Z9lUWqw5&#10;LRjsaGuobA5fVoGc7Z+ufnN+bYrmeJyboiy6016px2G/WYCI1Mf/8F/7TSuYv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fPacUAAADbAAAADwAAAAAAAAAA&#10;AAAAAAChAgAAZHJzL2Rvd25yZXYueG1sUEsFBgAAAAAEAAQA+QAAAJMDAAAAAA==&#10;"/>
                <v:line id="Line 34" o:spid="_x0000_s1083" style="position:absolute;flip:y;visibility:visible;mso-wrap-style:square" from="7035,4575" to="7035,6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line id="Line 35" o:spid="_x0000_s1084" style="position:absolute;flip:y;visibility:visible;mso-wrap-style:square" from="7385,4245" to="7385,6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LyhsUAAADbAAAADwAAAAAAAAAA&#10;AAAAAAChAgAAZHJzL2Rvd25yZXYueG1sUEsFBgAAAAAEAAQA+QAAAJMDAAAAAA==&#10;"/>
                <v:line id="Line 36" o:spid="_x0000_s1085" style="position:absolute;flip:y;visibility:visible;mso-wrap-style:square" from="7735,3870" to="7735,5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line id="Line 37" o:spid="_x0000_s1086" style="position:absolute;flip:y;visibility:visible;mso-wrap-style:square" from="8085,3525" to="8085,5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zJasUAAADbAAAADwAAAGRycy9kb3ducmV2LnhtbESPQWsCMRSE74L/IbxCL6VmLWJ1NYoU&#10;Ch68VGXF23Pzull287JNUt3++6ZQ8DjMzDfMct3bVlzJh9qxgvEoA0FcOl1zpeB4eH+egQgRWWPr&#10;mBT8UID1ajhYYq7djT/ouo+VSBAOOSowMXa5lKE0ZDGMXEecvE/nLcYkfSW1x1uC21a+ZNlUWqw5&#10;LRjs6M1Q2ey/rQI52z19+c1l0hTN6TQ3RVl0551Sjw/9ZgEiUh/v4f/2ViuYvs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zJasUAAADbAAAADwAAAAAAAAAA&#10;AAAAAAChAgAAZHJzL2Rvd25yZXYueG1sUEsFBgAAAAAEAAQA+QAAAJMDAAAAAA==&#10;"/>
                <v:shape id="Freeform 38" o:spid="_x0000_s1087" style="position:absolute;left:3750;top:3225;width:4620;height:1710;visibility:visible;mso-wrap-style:square;v-text-anchor:top" coordsize="4620,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LNkL8A&#10;AADbAAAADwAAAGRycy9kb3ducmV2LnhtbESPwarCQAxF94L/MERwp1NFRPocpSiC26ofEDp5bW0n&#10;UzpjrX9vFg/eMtzck5z9cXStGqgPtWcDq2UCirjwtubSwON+WexAhYhssfVMBj4U4HiYTvaYWv/m&#10;nIZbLJVAOKRooIqxS7UORUUOw9J3xJL9+t5hlLEvte3xLXDX6nWSbLXDmuVChR2dKiqa28sJJX9c&#10;x+drU2Y7nd/rc9bQkDTGzGdj9gMq0hj/l//aV2tgK8+Ki3iAPn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gs2QvwAAANsAAAAPAAAAAAAAAAAAAAAAAJgCAABkcnMvZG93bnJl&#10;di54bWxQSwUGAAAAAAQABAD1AAAAhAMAAAAA&#10;" path="m,1710r2925,l4620,15,1710,,,1710xe" filled="f" strokeweight="1.25pt">
                  <v:path arrowok="t" o:connecttype="custom" o:connectlocs="0,1710;2925,1710;4620,15;1710,0;0,1710" o:connectangles="0,0,0,0,0"/>
                </v:shape>
                <v:line id="Line 39" o:spid="_x0000_s1088" style="position:absolute;flip:y;visibility:visible;mso-wrap-style:square" from="5220,3225" to="6915,4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g8UAAADbAAAADwAAAGRycy9kb3ducmV2LnhtbESPQWsCMRSE74L/IbxCL6LZiohujSIF&#10;wYMXbVnx9rp53Sy7eVmTqNt/3xQKPQ4z8w2z2vS2FXfyoXas4GWSgSAuna65UvDxvhsvQISIrLF1&#10;TAq+KcBmPRysMNfuwUe6n2IlEoRDjgpMjF0uZSgNWQwT1xEn78t5izFJX0nt8ZHgtpXTLJtLizWn&#10;BYMdvRkqm9PNKpCLw+jqt5+zpmjO56UpyqK7HJR6fuq3ryAi9fE//NfeawXzJ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4g8UAAADbAAAADwAAAAAAAAAA&#10;AAAAAAChAgAAZHJzL2Rvd25yZXYueG1sUEsFBgAAAAAEAAQA+QAAAJMDAAAAAA==&#10;"/>
                <v:line id="Line 40" o:spid="_x0000_s1089" style="position:absolute;flip:y;visibility:visible;mso-wrap-style:square" from="5700,3240" to="7395,4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zHw8MAAADbAAAADwAAAGRycy9kb3ducmV2LnhtbERPy2oCMRTdF/oP4Ra6KZppkWpHo4hQ&#10;cOHGByPdXSe3k2EmN2OS6vj3ZiF0eTjv2aK3rbiQD7VjBe/DDARx6XTNlYLD/nswAREissbWMSm4&#10;UYDF/Plphrl2V97SZRcrkUI45KjAxNjlUobSkMUwdB1x4n6dtxgT9JXUHq8p3LbyI8s+pcWaU4PB&#10;jlaGymb3ZxXIyebt7JenUVM0x+OXKcqi+9ko9frSL6cgIvXxX/xwr7WCc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cx8PDAAAA2wAAAA8AAAAAAAAAAAAA&#10;AAAAoQIAAGRycy9kb3ducmV2LnhtbFBLBQYAAAAABAAEAPkAAACRAwAAAAA=&#10;"/>
                <v:line id="Line 41" o:spid="_x0000_s1090" style="position:absolute;flip:y;visibility:visible;mso-wrap-style:square" from="6195,3225" to="7890,4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BiWMUAAADbAAAADwAAAGRycy9kb3ducmV2LnhtbESPQWsCMRSE74L/IbxCL6VmLaXV1Sgi&#10;CD140ZYVb8/N62bZzcuapLr996ZQ8DjMzDfMfNnbVlzIh9qxgvEoA0FcOl1zpeDrc/M8AREissbW&#10;MSn4pQDLxXAwx1y7K+/oso+VSBAOOSowMXa5lKE0ZDGMXEecvG/nLcYkfSW1x2uC21a+ZNmbtFhz&#10;WjDY0dpQ2ex/rAI52T6d/er02hTN4TA1RVl0x61Sjw/9agYiUh/v4f/2h1bwP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BiWMUAAADbAAAADwAAAAAAAAAA&#10;AAAAAAChAgAAZHJzL2Rvd25yZXYueG1sUEsFBgAAAAAEAAQA+QAAAJMDAAAAAA==&#10;"/>
                <v:line id="Line 42" o:spid="_x0000_s1091" style="position:absolute;visibility:visible;mso-wrap-style:square" from="4125,4590" to="7028,4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43" o:spid="_x0000_s1092" style="position:absolute;visibility:visible;mso-wrap-style:square" from="4470,4245" to="7373,4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44" o:spid="_x0000_s1093" style="position:absolute;visibility:visible;mso-wrap-style:square" from="4830,3885" to="7733,3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45" o:spid="_x0000_s1094" style="position:absolute;visibility:visible;mso-wrap-style:square" from="5175,3540" to="8078,3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46" o:spid="_x0000_s1095" style="position:absolute;flip:y;visibility:visible;mso-wrap-style:square" from="4740,4920" to="4740,8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6LMUAAADbAAAADwAAAGRycy9kb3ducmV2LnhtbESPQWsCMRSE74L/IbxCL6VmLWJ1NYoU&#10;Ch68VGXF23Pzull287JNUt3++6ZQ8DjMzDfMct3bVlzJh9qxgvEoA0FcOl1zpeB4eH+egQgRWWPr&#10;mBT8UID1ajhYYq7djT/ouo+VSBAOOSowMXa5lKE0ZDGMXEecvE/nLcYkfSW1x1uC21a+ZNlUWqw5&#10;LRjs6M1Q2ey/rQI52z19+c1l0hTN6TQ3RVl0551Sjw/9ZgEiUh/v4f/2Vit4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n6LMUAAADbAAAADwAAAAAAAAAA&#10;AAAAAAChAgAAZHJzL2Rvd25yZXYueG1sUEsFBgAAAAAEAAQA+QAAAJMDAAAAAA==&#10;"/>
                <v:line id="Line 47" o:spid="_x0000_s1096" style="position:absolute;flip:y;visibility:visible;mso-wrap-style:square" from="4245,4920" to="4245,8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Vft8UAAADbAAAADwAAAGRycy9kb3ducmV2LnhtbESPQWsCMRSE7wX/Q3hCL0WzllJ1NYoI&#10;Qg9easuKt+fmuVl287ImqW7/fVMo9DjMzDfMct3bVtzIh9qxgsk4A0FcOl1zpeDzYzeagQgRWWPr&#10;mBR8U4D1avCwxFy7O7/T7RArkSAcclRgYuxyKUNpyGIYu444eRfnLcYkfSW1x3uC21Y+Z9mrtFhz&#10;WjDY0dZQ2Ry+rAI52z9d/eb80hTN8Tg3RVl0p71Sj8N+swARqY//4b/2m1Yw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Vft8UAAADbAAAADwAAAAAAAAAA&#10;AAAAAAChAgAAZHJzL2Rvd25yZXYueG1sUEsFBgAAAAAEAAQA+QAAAJMDAAAAAA==&#10;"/>
                <v:line id="Line 48" o:spid="_x0000_s1097" style="position:absolute;flip:y;visibility:visible;mso-wrap-style:square" from="6675,4920" to="6675,8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rLxcMAAADbAAAADwAAAGRycy9kb3ducmV2LnhtbERPy2oCMRTdF/oP4Ra6KZppkWpHo4hQ&#10;cOHGByPdXSe3k2EmN2OS6vj3ZiF0eTjv2aK3rbiQD7VjBe/DDARx6XTNlYLD/nswAREissbWMSm4&#10;UYDF/Plphrl2V97SZRcrkUI45KjAxNjlUobSkMUwdB1x4n6dtxgT9JXUHq8p3LbyI8s+pcWaU4PB&#10;jlaGymb3ZxXIyebt7JenUVM0x+OXKcqi+9ko9frSL6cgIvXxX/xwr7WCc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qy8XDAAAA2wAAAA8AAAAAAAAAAAAA&#10;AAAAoQIAAGRycy9kb3ducmV2LnhtbFBLBQYAAAAABAAEAPkAAACRAwAAAAA=&#10;"/>
                <v:line id="Line 49" o:spid="_x0000_s1098" style="position:absolute;flip:y;visibility:visible;mso-wrap-style:square" from="3765,4920" to="3765,8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ZuXsYAAADbAAAADwAAAGRycy9kb3ducmV2LnhtbESPT2sCMRTE74LfITzBS6nZSml1axQR&#10;hB68+IeV3l43r5tlNy/bJNXttzeFgsdhZn7DLFa9bcWFfKgdK3iaZCCIS6drrhScjtvHGYgQkTW2&#10;jknBLwVYLYeDBebaXXlPl0OsRIJwyFGBibHLpQylIYth4jri5H05bzEm6SupPV4T3LZymmUv0mLN&#10;acFgRxtDZXP4sQrkbPfw7defz03RnM9zU5RF97FTajzq128gIvXxHv5vv2sFr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mbl7GAAAA2wAAAA8AAAAAAAAA&#10;AAAAAAAAoQIAAGRycy9kb3ducmV2LnhtbFBLBQYAAAAABAAEAPkAAACUAwAAAAA=&#10;"/>
                <v:line id="Line 50" o:spid="_x0000_s1099" style="position:absolute;visibility:visible;mso-wrap-style:square" from="8100,5423" to="10095,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zz8EAAADbAAAADwAAAGRycy9kb3ducmV2LnhtbERPS27CMBDdI3EHa5DYgZMuKkgxqIJW&#10;KmJRQXuAIZ7GaeJxZLtJ4PT1olKXT++/2Y22FT35UDtWkC8zEMSl0zVXCj4/XhcrECEia2wdk4Ib&#10;Bdhtp5MNFtoNfKb+EiuRQjgUqMDE2BVShtKQxbB0HXHivpy3GBP0ldQehxRuW/mQZY/SYs2pwWBH&#10;e0Nlc/mxCo7+emrye2XklY/+pX0/rIP9Vmo+G5+fQEQa47/4z/2mFazS+vQl/Q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VHPPwQAAANsAAAAPAAAAAAAAAAAAAAAA&#10;AKECAABkcnMvZG93bnJldi54bWxQSwUGAAAAAAQABAD5AAAAjwMAAAAA&#10;" strokeweight="1pt"/>
                <v:line id="Line 51" o:spid="_x0000_s1100" style="position:absolute;visibility:visible;mso-wrap-style:square" from="7770,5753" to="9765,5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jWVMMAAADbAAAADwAAAGRycy9kb3ducmV2LnhtbESPQWsCMRSE74X+h/AEbzW7PYhdjSK2&#10;gtJDqfoDnpvnZnXzsiRR1/76RhA8DjPzDTOZdbYRF/KhdqwgH2QgiEuna64U7LbLtxGIEJE1No5J&#10;wY0CzKavLxMstLvyL102sRIJwqFABSbGtpAylIYshoFriZN3cN5iTNJXUnu8Jrht5HuWDaXFmtOC&#10;wZYWhsrT5mwVrP3++5T/VUbuee2/mp/Pj2CPSvV73XwMIlIXn+FHe6UVjHK4f0k/QE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Y1lTDAAAA2wAAAA8AAAAAAAAAAAAA&#10;AAAAoQIAAGRycy9kb3ducmV2LnhtbFBLBQYAAAAABAAEAPkAAACRAwAAAAA=&#10;" strokeweight="1pt"/>
                <v:line id="Line 52" o:spid="_x0000_s1101" style="position:absolute;visibility:visible;mso-wrap-style:square" from="7395,6128" to="9390,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pII8QAAADbAAAADwAAAGRycy9kb3ducmV2LnhtbESPQWsCMRSE7wX/Q3iCt5rVg9it2UXU&#10;gtJDqe0PeG6em9XNy5KkuvbXN4LQ4zAz3zCLsretuJAPjWMFk3EGgrhyuuFawffX2/McRIjIGlvH&#10;pOBGAcpi8LTAXLsrf9JlH2uRIBxyVGBi7HIpQ2XIYhi7jjh5R+ctxiR9LbXHa4LbVk6zbCYtNpwW&#10;DHa0MlSd9z9Wwc4f3s+T39rIA+/8pv1YvwR7Umo07JevICL18T/8aG+1gvkU7l/SD5D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ykgjxAAAANsAAAAPAAAAAAAAAAAA&#10;AAAAAKECAABkcnMvZG93bnJldi54bWxQSwUGAAAAAAQABAD5AAAAkgMAAAAA&#10;" strokeweight="1pt"/>
                <v:line id="Line 53" o:spid="_x0000_s1102" style="position:absolute;visibility:visible;mso-wrap-style:square" from="7050,6473" to="9045,6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btuMMAAADbAAAADwAAAGRycy9kb3ducmV2LnhtbESP3WoCMRSE7wXfIRyhdzVrC6KrUURb&#10;qPRC/HmA4+a4Wd2cLEmqW5++EQpeDjPzDTOdt7YWV/Khcqxg0M9AEBdOV1wqOOw/X0cgQkTWWDsm&#10;Bb8UYD7rdqaYa3fjLV13sRQJwiFHBSbGJpcyFIYshr5riJN3ct5iTNKXUnu8Jbit5VuWDaXFitOC&#10;wYaWhorL7scqWPvj92VwL4088tp/1JvVONizUi+9djEBEamNz/B/+0srGL3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G7bjDAAAA2wAAAA8AAAAAAAAAAAAA&#10;AAAAoQIAAGRycy9kb3ducmV2LnhtbFBLBQYAAAAABAAEAPkAAACRAwAAAAA=&#10;" strokeweight="1pt"/>
                <v:line id="Line 54" o:spid="_x0000_s1103" style="position:absolute;visibility:visible;mso-wrap-style:square" from="6690,6833" to="8685,6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91zMMAAADbAAAADwAAAGRycy9kb3ducmV2LnhtbESP3WoCMRSE7wXfIRyhdzVrKaKrUURb&#10;qPRC/HmA4+a4Wd2cLEmqW5++EQpeDjPzDTOdt7YWV/Khcqxg0M9AEBdOV1wqOOw/X0cgQkTWWDsm&#10;Bb8UYD7rdqaYa3fjLV13sRQJwiFHBSbGJpcyFIYshr5riJN3ct5iTNKXUnu8Jbit5VuWDaXFitOC&#10;wYaWhorL7scqWPvj92VwL4088tp/1JvVONizUi+9djEBEamNz/B/+0srGL3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vdczDAAAA2wAAAA8AAAAAAAAAAAAA&#10;AAAAoQIAAGRycy9kb3ducmV2LnhtbFBLBQYAAAAABAAEAPkAAACRAwAAAAA=&#10;" strokeweight="1pt"/>
                <v:line id="Line 55" o:spid="_x0000_s1104" style="position:absolute;flip:x;visibility:visible;mso-wrap-style:square" from="8670,5163" to="10350,6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4UfMYAAADbAAAADwAAAGRycy9kb3ducmV2LnhtbESPQWsCMRSE7wX/Q3iCl1KzlbasW6OI&#10;IPTgRS0rvT03r5tlNy/bJNXtvzeFQo/DzHzDLFaD7cSFfGgcK3icZiCIK6cbrhW8H7cPOYgQkTV2&#10;jknBDwVYLUd3Cyy0u/KeLodYiwThUKACE2NfSBkqQxbD1PXEyft03mJM0tdSe7wmuO3kLMtepMWG&#10;04LBnjaGqvbwbRXIfHf/5dfnp7ZsT6e5Kauy/9gpNRkP61cQkYb4H/5rv2kF+T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FHzGAAAA2wAAAA8AAAAAAAAA&#10;AAAAAAAAoQIAAGRycy9kb3ducmV2LnhtbFBLBQYAAAAABAAEAPkAAACUAwAAAAA=&#10;"/>
                <v:rect id="Rectangle 56" o:spid="_x0000_s1105" style="position:absolute;left:6675;top:6840;width:199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9micIA&#10;AADbAAAADwAAAGRycy9kb3ducmV2LnhtbESPT2sCMRTE74LfIbxCb5p1obpdjSKFFk+Cf/D8unlm&#10;l25e1iTV7bdvBMHjMDO/YRar3rbiSj40jhVMxhkI4srpho2C4+FzVIAIEVlj65gU/FGA1XI4WGCp&#10;3Y13dN1HIxKEQ4kK6hi7UspQ1WQxjF1HnLyz8xZjkt5I7fGW4LaVeZZNpcWG00KNHX3UVP3sf60C&#10;vOjidMnN22Szff/+muVem84r9frSr+cgIvXxGX60N1pBMYX7l/Q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72aJwgAAANsAAAAPAAAAAAAAAAAAAAAAAJgCAABkcnMvZG93&#10;bnJldi54bWxQSwUGAAAAAAQABAD1AAAAhwMAAAAA&#10;" fillcolor="green"/>
                <v:rect id="Rectangle 57" o:spid="_x0000_s1106" style="position:absolute;left:6728;top:6885;width:1884;height: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8UA&#10;AADbAAAADwAAAGRycy9kb3ducmV2LnhtbESPQWvCQBSE74L/YXlCb7qxB42pq4itJMfWCLG3R/Y1&#10;Cc2+DdmtSf313UKhx2FmvmG2+9G04ka9aywrWC4iEMSl1Q1XCi75aR6DcB5ZY2uZFHyTg/1uOtli&#10;ou3Ab3Q7+0oECLsEFdTed4mUrqzJoFvYjjh4H7Y36IPsK6l7HALctPIxilbSYMNhocaOjjWVn+cv&#10;oyCNu8M1s/ehal/e0+K12DznG6/Uw2w8PIHwNPr/8F870wriN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zxQAAANsAAAAPAAAAAAAAAAAAAAAAAJgCAABkcnMv&#10;ZG93bnJldi54bWxQSwUGAAAAAAQABAD1AAAAigMAAAAA&#10;" filled="f" stroked="f">
                  <v:textbox inset="0,0,0,0">
                    <w:txbxContent>
                      <w:p w:rsidR="00C63613" w:rsidRPr="00D561FC" w:rsidRDefault="00D561FC" w:rsidP="00C63613">
                        <w:pPr>
                          <w:jc w:val="center"/>
                          <w:rPr>
                            <w:rFonts w:ascii="Times New Roman" w:hAnsi="Times New Roman" w:cs="Times New Roman"/>
                            <w:b/>
                            <w:i/>
                            <w:iCs/>
                            <w:color w:val="FFFFFF"/>
                            <w:sz w:val="24"/>
                            <w:szCs w:val="24"/>
                          </w:rPr>
                        </w:pPr>
                        <w:r>
                          <w:rPr>
                            <w:rFonts w:ascii="Times New Roman" w:hAnsi="Times New Roman" w:cs="Times New Roman"/>
                            <w:b/>
                            <w:i/>
                            <w:iCs/>
                            <w:color w:val="FFFFFF"/>
                            <w:sz w:val="24"/>
                            <w:szCs w:val="24"/>
                          </w:rPr>
                          <w:t>DEPENDE</w:t>
                        </w:r>
                      </w:p>
                    </w:txbxContent>
                  </v:textbox>
                </v:rect>
                <v:line id="Line 58" o:spid="_x0000_s1107" style="position:absolute;flip:y;visibility:visible;mso-wrap-style:square" from="4260,3225" to="5955,4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74sIAAADbAAAADwAAAGRycy9kb3ducmV2LnhtbERPz2vCMBS+D/Y/hDfYZczUIaN2RpGB&#10;4MGLTlq8vTVvTWnz0iVR639vDoMdP77fi9Voe3EhH1rHCqaTDARx7XTLjYLj1+Y1BxEissbeMSm4&#10;UYDV8vFhgYV2V97T5RAbkUI4FKjAxDgUUobakMUwcQNx4n6ctxgT9I3UHq8p3PbyLcvepcWWU4PB&#10;gT4N1d3hbBXIfPfy69ffs67sqmpuyrocTjulnp/G9QeISGP8F/+5t1pBnsam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T+74sIAAADbAAAADwAAAAAAAAAAAAAA&#10;AAChAgAAZHJzL2Rvd25yZXYueG1sUEsFBgAAAAAEAAQA+QAAAJADAAAAAA==&#10;"/>
                <v:line id="Line 59" o:spid="_x0000_s1108" style="position:absolute;flip:y;visibility:visible;mso-wrap-style:square" from="4755,3225" to="6450,4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MeecUAAADbAAAADwAAAGRycy9kb3ducmV2LnhtbESPQWsCMRSE74X+h/AKvZSatRRZV6NI&#10;QfDgpVpWenvdPDfLbl62SdTtv28EweMwM98w8+VgO3EmHxrHCsajDARx5XTDtYKv/fo1BxEissbO&#10;MSn4owDLxePDHAvtLvxJ512sRYJwKFCBibEvpAyVIYth5Hri5B2dtxiT9LXUHi8Jbjv5lmUTabHh&#10;tGCwpw9DVbs7WQUy3778+tXPe1u2h8PUlFXZf2+Ven4aVjMQkYZ4D9/aG60gn8L1S/oB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MeecUAAADbAAAADwAAAAAAAAAA&#10;AAAAAAChAgAAZHJzL2Rvd25yZXYueG1sUEsFBgAAAAAEAAQA+QAAAJMDAAAAAA==&#10;"/>
                <v:line id="Line 60" o:spid="_x0000_s1109" style="position:absolute;visibility:visible;mso-wrap-style:square" from="1845,6847" to="6664,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61" o:spid="_x0000_s1110" style="position:absolute;visibility:visible;mso-wrap-style:square" from="1845,4942" to="6664,4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rect id="Rectangle 62" o:spid="_x0000_s1111" style="position:absolute;left:1842;top:4320;width:193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3L9cYA&#10;AADbAAAADwAAAGRycy9kb3ducmV2LnhtbESPQWvCQBSE70L/w/IKXqRu9CA2dRUR26TgRVtavD2y&#10;z2ww+zZkV5P217sFocdhZr5hFqve1uJKra8cK5iMExDEhdMVlwo+P16f5iB8QNZYOyYFP+RhtXwY&#10;LDDVruM9XQ+hFBHCPkUFJoQmldIXhiz6sWuIo3dyrcUQZVtK3WIX4baW0ySZSYsVxwWDDW0MFefD&#10;xSr4Gr0dt+/fmRltf10/z7tsd8kzpYaP/foFRKA+/Ifv7VwreJ7C35f4A+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3L9cYAAADbAAAADwAAAAAAAAAAAAAAAACYAgAAZHJz&#10;L2Rvd25yZXYueG1sUEsFBgAAAAAEAAQA9QAAAIsDAAAAAA==&#10;" fillcolor="#f60"/>
                <v:rect id="Rectangle 63" o:spid="_x0000_s1112" style="position:absolute;left:1956;top:4340;width:1702;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rsidR="00C63613" w:rsidRPr="00C63613" w:rsidRDefault="00C63613" w:rsidP="00C63613">
                        <w:pPr>
                          <w:jc w:val="center"/>
                          <w:rPr>
                            <w:rFonts w:ascii="Times New Roman" w:hAnsi="Times New Roman" w:cs="Times New Roman"/>
                            <w:i/>
                            <w:iCs/>
                            <w:color w:val="FFFFFF"/>
                            <w:sz w:val="24"/>
                            <w:szCs w:val="24"/>
                          </w:rPr>
                        </w:pPr>
                        <w:r>
                          <w:rPr>
                            <w:rFonts w:ascii="Times New Roman" w:hAnsi="Times New Roman" w:cs="Times New Roman"/>
                            <w:i/>
                            <w:iCs/>
                            <w:color w:val="FFFFFF"/>
                            <w:sz w:val="24"/>
                            <w:szCs w:val="24"/>
                          </w:rPr>
                          <w:t>DIVIDIDA</w:t>
                        </w:r>
                      </w:p>
                    </w:txbxContent>
                  </v:textbox>
                </v:rect>
              </v:group>
            </w:pict>
          </mc:Fallback>
        </mc:AlternateContent>
      </w: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D934A1" w:rsidRDefault="00D934A1" w:rsidP="00F12506">
      <w:pPr>
        <w:spacing w:after="200" w:line="276" w:lineRule="auto"/>
        <w:rPr>
          <w:rFonts w:ascii="Times New Roman" w:hAnsi="Times New Roman" w:cs="Times New Roman"/>
          <w:sz w:val="24"/>
          <w:szCs w:val="24"/>
        </w:rPr>
      </w:pPr>
    </w:p>
    <w:p w:rsidR="00D934A1" w:rsidRDefault="00D934A1" w:rsidP="00F12506">
      <w:pPr>
        <w:spacing w:after="200" w:line="276" w:lineRule="auto"/>
        <w:rPr>
          <w:rFonts w:ascii="Times New Roman" w:hAnsi="Times New Roman" w:cs="Times New Roman"/>
          <w:sz w:val="24"/>
          <w:szCs w:val="24"/>
        </w:rPr>
      </w:pPr>
    </w:p>
    <w:p w:rsidR="00D934A1" w:rsidRDefault="00D934A1" w:rsidP="00F12506">
      <w:pPr>
        <w:spacing w:after="200" w:line="276" w:lineRule="auto"/>
        <w:rPr>
          <w:rFonts w:ascii="Times New Roman" w:hAnsi="Times New Roman" w:cs="Times New Roman"/>
          <w:sz w:val="24"/>
          <w:szCs w:val="24"/>
        </w:rPr>
      </w:pPr>
    </w:p>
    <w:p w:rsidR="00D934A1" w:rsidRDefault="00D934A1" w:rsidP="00F12506">
      <w:pPr>
        <w:spacing w:after="200" w:line="276" w:lineRule="auto"/>
        <w:rPr>
          <w:rFonts w:ascii="Times New Roman" w:hAnsi="Times New Roman" w:cs="Times New Roman"/>
          <w:sz w:val="24"/>
          <w:szCs w:val="24"/>
        </w:rPr>
      </w:pPr>
    </w:p>
    <w:p w:rsidR="00D934A1" w:rsidRDefault="00D934A1" w:rsidP="00F12506">
      <w:pPr>
        <w:spacing w:after="200" w:line="276" w:lineRule="auto"/>
        <w:rPr>
          <w:rFonts w:ascii="Times New Roman" w:hAnsi="Times New Roman" w:cs="Times New Roman"/>
          <w:sz w:val="24"/>
          <w:szCs w:val="24"/>
        </w:rPr>
      </w:pPr>
    </w:p>
    <w:p w:rsidR="00D934A1" w:rsidRDefault="00D934A1" w:rsidP="00F12506">
      <w:pPr>
        <w:spacing w:after="200" w:line="276" w:lineRule="auto"/>
        <w:rPr>
          <w:rFonts w:ascii="Times New Roman" w:hAnsi="Times New Roman" w:cs="Times New Roman"/>
          <w:sz w:val="24"/>
          <w:szCs w:val="24"/>
        </w:rPr>
      </w:pPr>
    </w:p>
    <w:p w:rsidR="00D934A1" w:rsidRDefault="00D934A1" w:rsidP="00F12506">
      <w:pPr>
        <w:spacing w:after="200" w:line="276" w:lineRule="auto"/>
        <w:rPr>
          <w:rFonts w:ascii="Times New Roman" w:hAnsi="Times New Roman" w:cs="Times New Roman"/>
          <w:sz w:val="24"/>
          <w:szCs w:val="24"/>
        </w:rPr>
      </w:pPr>
    </w:p>
    <w:p w:rsidR="009A01E8" w:rsidRDefault="009A01E8" w:rsidP="00F12506">
      <w:pPr>
        <w:spacing w:after="200" w:line="276" w:lineRule="auto"/>
        <w:rPr>
          <w:rFonts w:ascii="Times New Roman" w:hAnsi="Times New Roman" w:cs="Times New Roman"/>
          <w:sz w:val="24"/>
          <w:szCs w:val="24"/>
        </w:rPr>
      </w:pPr>
    </w:p>
    <w:p w:rsidR="009A01E8" w:rsidRDefault="009A01E8" w:rsidP="00F12506">
      <w:pPr>
        <w:spacing w:after="200" w:line="276" w:lineRule="auto"/>
        <w:rPr>
          <w:rFonts w:ascii="Times New Roman" w:hAnsi="Times New Roman" w:cs="Times New Roman"/>
          <w:sz w:val="24"/>
          <w:szCs w:val="24"/>
        </w:rPr>
      </w:pPr>
    </w:p>
    <w:p w:rsidR="009A01E8" w:rsidRDefault="009A01E8" w:rsidP="00F12506">
      <w:pPr>
        <w:spacing w:after="200" w:line="276" w:lineRule="auto"/>
        <w:rPr>
          <w:rFonts w:ascii="Times New Roman" w:hAnsi="Times New Roman" w:cs="Times New Roman"/>
          <w:sz w:val="24"/>
          <w:szCs w:val="24"/>
        </w:rPr>
      </w:pPr>
    </w:p>
    <w:p w:rsidR="000274CD" w:rsidRDefault="000274CD" w:rsidP="000274CD">
      <w:pPr>
        <w:rPr>
          <w:rFonts w:ascii="Times New Roman" w:hAnsi="Times New Roman" w:cs="Times New Roman"/>
          <w:b/>
          <w:sz w:val="24"/>
          <w:szCs w:val="24"/>
        </w:rPr>
      </w:pPr>
      <w:r>
        <w:rPr>
          <w:rFonts w:ascii="Times New Roman" w:hAnsi="Times New Roman" w:cs="Times New Roman"/>
          <w:b/>
          <w:i/>
          <w:sz w:val="28"/>
          <w:szCs w:val="28"/>
        </w:rPr>
        <w:t xml:space="preserve">2.7 </w:t>
      </w:r>
      <w:r w:rsidRPr="008D776C">
        <w:rPr>
          <w:rFonts w:ascii="Times New Roman" w:hAnsi="Times New Roman" w:cs="Times New Roman"/>
          <w:sz w:val="24"/>
          <w:szCs w:val="24"/>
        </w:rPr>
        <w:t>Cuadro comparativo (tema: sistemas, organización y capital humano)</w:t>
      </w:r>
      <w:r w:rsidRPr="008D776C">
        <w:rPr>
          <w:rFonts w:ascii="Times New Roman" w:hAnsi="Times New Roman" w:cs="Times New Roman"/>
          <w:sz w:val="24"/>
          <w:szCs w:val="24"/>
        </w:rPr>
        <w:t>.</w:t>
      </w:r>
    </w:p>
    <w:p w:rsidR="000274CD" w:rsidRDefault="009A01E8" w:rsidP="000274CD">
      <w:pPr>
        <w:rPr>
          <w:rFonts w:ascii="Times New Roman" w:hAnsi="Times New Roman" w:cs="Times New Roman"/>
          <w:b/>
          <w:sz w:val="24"/>
          <w:szCs w:val="24"/>
        </w:rPr>
      </w:pPr>
      <w:r>
        <w:rPr>
          <w:b/>
          <w:i/>
          <w:noProof/>
          <w:sz w:val="28"/>
          <w:szCs w:val="28"/>
          <w:lang w:eastAsia="es-CO"/>
        </w:rPr>
        <w:lastRenderedPageBreak/>
        <w:drawing>
          <wp:inline distT="0" distB="0" distL="0" distR="0" wp14:anchorId="3AD2F21E" wp14:editId="499F2DE8">
            <wp:extent cx="5942330" cy="4381500"/>
            <wp:effectExtent l="0" t="0" r="1270" b="0"/>
            <wp:docPr id="94" name="3 Imagen" descr="Cuadrocompar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adrocomparativo.png"/>
                    <pic:cNvPicPr/>
                  </pic:nvPicPr>
                  <pic:blipFill>
                    <a:blip r:embed="rId25">
                      <a:duotone>
                        <a:prstClr val="black"/>
                        <a:schemeClr val="accent6">
                          <a:tint val="45000"/>
                          <a:satMod val="400000"/>
                        </a:schemeClr>
                      </a:duotone>
                    </a:blip>
                    <a:stretch>
                      <a:fillRect/>
                    </a:stretch>
                  </pic:blipFill>
                  <pic:spPr>
                    <a:xfrm>
                      <a:off x="0" y="0"/>
                      <a:ext cx="5986785" cy="4414278"/>
                    </a:xfrm>
                    <a:prstGeom prst="rect">
                      <a:avLst/>
                    </a:prstGeom>
                  </pic:spPr>
                </pic:pic>
              </a:graphicData>
            </a:graphic>
          </wp:inline>
        </w:drawing>
      </w:r>
    </w:p>
    <w:p w:rsidR="000274CD" w:rsidRDefault="000274CD" w:rsidP="000274CD">
      <w:pPr>
        <w:rPr>
          <w:rFonts w:ascii="Times New Roman" w:hAnsi="Times New Roman" w:cs="Times New Roman"/>
          <w:b/>
          <w:sz w:val="24"/>
          <w:szCs w:val="24"/>
        </w:rPr>
      </w:pPr>
    </w:p>
    <w:p w:rsidR="009A01E8" w:rsidRPr="008D776C" w:rsidRDefault="009A01E8" w:rsidP="009A01E8">
      <w:pPr>
        <w:rPr>
          <w:rFonts w:ascii="Times New Roman" w:hAnsi="Times New Roman" w:cs="Times New Roman"/>
          <w:sz w:val="24"/>
          <w:szCs w:val="24"/>
        </w:rPr>
      </w:pPr>
      <w:r>
        <w:rPr>
          <w:rFonts w:ascii="Times New Roman" w:hAnsi="Times New Roman" w:cs="Times New Roman"/>
          <w:b/>
          <w:i/>
          <w:sz w:val="28"/>
          <w:szCs w:val="28"/>
        </w:rPr>
        <w:t>2.8</w:t>
      </w:r>
      <w:r w:rsidRPr="008D776C">
        <w:rPr>
          <w:rFonts w:ascii="Times New Roman" w:hAnsi="Times New Roman" w:cs="Times New Roman"/>
          <w:sz w:val="24"/>
          <w:szCs w:val="24"/>
        </w:rPr>
        <w:t xml:space="preserve"> Diagrama de </w:t>
      </w:r>
      <w:proofErr w:type="spellStart"/>
      <w:r w:rsidRPr="008D776C">
        <w:rPr>
          <w:rFonts w:ascii="Times New Roman" w:hAnsi="Times New Roman" w:cs="Times New Roman"/>
          <w:sz w:val="24"/>
          <w:szCs w:val="24"/>
        </w:rPr>
        <w:t>venn</w:t>
      </w:r>
      <w:proofErr w:type="spellEnd"/>
      <w:r w:rsidRPr="008D776C">
        <w:rPr>
          <w:rFonts w:ascii="Times New Roman" w:hAnsi="Times New Roman" w:cs="Times New Roman"/>
          <w:sz w:val="24"/>
          <w:szCs w:val="24"/>
        </w:rPr>
        <w:t xml:space="preserve"> (tema: la era del c</w:t>
      </w:r>
      <w:bookmarkStart w:id="0" w:name="_Toc372837672"/>
      <w:bookmarkStart w:id="1" w:name="_Toc372837873"/>
      <w:r w:rsidRPr="008D776C">
        <w:rPr>
          <w:rFonts w:ascii="Times New Roman" w:hAnsi="Times New Roman" w:cs="Times New Roman"/>
          <w:sz w:val="24"/>
          <w:szCs w:val="24"/>
        </w:rPr>
        <w:t xml:space="preserve"> </w:t>
      </w:r>
      <w:proofErr w:type="spellStart"/>
      <w:r w:rsidRPr="008D776C">
        <w:rPr>
          <w:rFonts w:ascii="Times New Roman" w:hAnsi="Times New Roman" w:cs="Times New Roman"/>
          <w:sz w:val="24"/>
          <w:szCs w:val="24"/>
        </w:rPr>
        <w:t>onocimiento</w:t>
      </w:r>
      <w:proofErr w:type="spellEnd"/>
      <w:r w:rsidRPr="008D776C">
        <w:rPr>
          <w:rFonts w:ascii="Times New Roman" w:hAnsi="Times New Roman" w:cs="Times New Roman"/>
          <w:sz w:val="24"/>
          <w:szCs w:val="24"/>
        </w:rPr>
        <w:t xml:space="preserve"> y el capital intelectual)</w:t>
      </w:r>
      <w:r w:rsidRPr="008D776C">
        <w:rPr>
          <w:rFonts w:ascii="Times New Roman" w:hAnsi="Times New Roman" w:cs="Times New Roman"/>
          <w:sz w:val="24"/>
          <w:szCs w:val="24"/>
        </w:rPr>
        <w:t xml:space="preserve"> </w:t>
      </w:r>
      <w:r w:rsidRPr="008D776C">
        <w:rPr>
          <w:rFonts w:ascii="Times New Roman" w:hAnsi="Times New Roman" w:cs="Times New Roman"/>
          <w:sz w:val="24"/>
          <w:szCs w:val="24"/>
        </w:rPr>
        <w:t>4. Describa el Perfil que debe tener un excelente gerente del conocimiento.</w:t>
      </w:r>
    </w:p>
    <w:p w:rsidR="009A01E8" w:rsidRDefault="009A01E8" w:rsidP="009A01E8">
      <w:pPr>
        <w:rPr>
          <w:rFonts w:ascii="Times New Roman" w:hAnsi="Times New Roman" w:cs="Times New Roman"/>
          <w:b/>
          <w:i/>
          <w:sz w:val="28"/>
          <w:szCs w:val="28"/>
        </w:rPr>
      </w:pPr>
    </w:p>
    <w:p w:rsidR="009A01E8" w:rsidRDefault="009A01E8" w:rsidP="009A01E8">
      <w:pPr>
        <w:rPr>
          <w:rFonts w:ascii="Times New Roman" w:hAnsi="Times New Roman" w:cs="Times New Roman"/>
          <w:b/>
          <w:i/>
          <w:sz w:val="28"/>
          <w:szCs w:val="28"/>
        </w:rPr>
      </w:pPr>
    </w:p>
    <w:p w:rsidR="009A01E8" w:rsidRDefault="009A01E8" w:rsidP="009A01E8">
      <w:pPr>
        <w:rPr>
          <w:rFonts w:ascii="Times New Roman" w:hAnsi="Times New Roman" w:cs="Times New Roman"/>
          <w:b/>
          <w:i/>
          <w:sz w:val="28"/>
          <w:szCs w:val="28"/>
        </w:rPr>
      </w:pPr>
    </w:p>
    <w:p w:rsidR="009A01E8" w:rsidRDefault="009A01E8" w:rsidP="009A01E8">
      <w:pPr>
        <w:rPr>
          <w:rFonts w:ascii="Times New Roman" w:hAnsi="Times New Roman" w:cs="Times New Roman"/>
          <w:b/>
          <w:i/>
          <w:sz w:val="28"/>
          <w:szCs w:val="28"/>
        </w:rPr>
      </w:pPr>
    </w:p>
    <w:p w:rsidR="009A01E8" w:rsidRDefault="009A01E8" w:rsidP="009A01E8">
      <w:pPr>
        <w:rPr>
          <w:rFonts w:ascii="Times New Roman" w:hAnsi="Times New Roman" w:cs="Times New Roman"/>
          <w:b/>
          <w:i/>
          <w:sz w:val="28"/>
          <w:szCs w:val="28"/>
        </w:rPr>
      </w:pPr>
      <w:r>
        <w:rPr>
          <w:b/>
          <w:i/>
          <w:noProof/>
          <w:lang w:eastAsia="es-CO"/>
        </w:rPr>
        <w:lastRenderedPageBreak/>
        <w:drawing>
          <wp:inline distT="0" distB="0" distL="0" distR="0" wp14:anchorId="4DC6CCE8" wp14:editId="5EAFB878">
            <wp:extent cx="5459306" cy="3838575"/>
            <wp:effectExtent l="0" t="0" r="8255" b="0"/>
            <wp:docPr id="95" name="4 Imagen" descr="Diagramave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venn.png"/>
                    <pic:cNvPicPr/>
                  </pic:nvPicPr>
                  <pic:blipFill>
                    <a:blip r:embed="rId26"/>
                    <a:stretch>
                      <a:fillRect/>
                    </a:stretch>
                  </pic:blipFill>
                  <pic:spPr>
                    <a:xfrm>
                      <a:off x="0" y="0"/>
                      <a:ext cx="5467219" cy="3844139"/>
                    </a:xfrm>
                    <a:prstGeom prst="rect">
                      <a:avLst/>
                    </a:prstGeom>
                  </pic:spPr>
                </pic:pic>
              </a:graphicData>
            </a:graphic>
          </wp:inline>
        </w:drawing>
      </w:r>
      <w:bookmarkEnd w:id="0"/>
      <w:bookmarkEnd w:id="1"/>
    </w:p>
    <w:p w:rsidR="009A01E8" w:rsidRPr="00BF58C3" w:rsidRDefault="009A01E8" w:rsidP="009A01E8">
      <w:pPr>
        <w:rPr>
          <w:rFonts w:ascii="Times New Roman" w:hAnsi="Times New Roman" w:cs="Times New Roman"/>
          <w:b/>
          <w:i/>
          <w:sz w:val="28"/>
          <w:szCs w:val="28"/>
        </w:rPr>
      </w:pPr>
      <w:r w:rsidRPr="00BF58C3">
        <w:rPr>
          <w:rFonts w:ascii="Times New Roman" w:hAnsi="Times New Roman" w:cs="Times New Roman"/>
          <w:b/>
          <w:i/>
          <w:sz w:val="28"/>
          <w:szCs w:val="28"/>
        </w:rPr>
        <w:t xml:space="preserve">4. </w:t>
      </w:r>
      <w:r>
        <w:rPr>
          <w:rFonts w:ascii="Times New Roman" w:hAnsi="Times New Roman" w:cs="Times New Roman"/>
          <w:b/>
          <w:i/>
          <w:sz w:val="28"/>
          <w:szCs w:val="28"/>
        </w:rPr>
        <w:t xml:space="preserve">Describa el </w:t>
      </w:r>
      <w:r w:rsidRPr="00BF58C3">
        <w:rPr>
          <w:rFonts w:ascii="Times New Roman" w:hAnsi="Times New Roman" w:cs="Times New Roman"/>
          <w:b/>
          <w:i/>
          <w:sz w:val="28"/>
          <w:szCs w:val="28"/>
        </w:rPr>
        <w:t>Perfil que debe tener un excelente gerente del conocimiento.</w:t>
      </w:r>
    </w:p>
    <w:p w:rsidR="009A01E8" w:rsidRDefault="009A01E8" w:rsidP="009A01E8">
      <w:r w:rsidRPr="004208E6">
        <w:t>Un excelente gerente del conocimiento debe cumplir con el siguiente perfil:</w:t>
      </w:r>
    </w:p>
    <w:p w:rsidR="009A01E8" w:rsidRPr="004208E6" w:rsidRDefault="009A01E8" w:rsidP="009A01E8"/>
    <w:p w:rsidR="009A01E8" w:rsidRPr="004208E6" w:rsidRDefault="009A01E8" w:rsidP="009A01E8">
      <w:pPr>
        <w:pStyle w:val="Prrafodelista"/>
        <w:numPr>
          <w:ilvl w:val="0"/>
          <w:numId w:val="7"/>
        </w:numPr>
        <w:spacing w:after="200" w:line="276" w:lineRule="auto"/>
        <w:rPr>
          <w:rFonts w:ascii="Times New Roman" w:hAnsi="Times New Roman" w:cs="Times New Roman"/>
          <w:sz w:val="24"/>
          <w:szCs w:val="24"/>
        </w:rPr>
      </w:pPr>
      <w:r w:rsidRPr="004208E6">
        <w:rPr>
          <w:rFonts w:ascii="Times New Roman" w:hAnsi="Times New Roman" w:cs="Times New Roman"/>
          <w:sz w:val="24"/>
          <w:szCs w:val="24"/>
        </w:rPr>
        <w:t>Considerar la información como principal activo de la organización.</w:t>
      </w:r>
    </w:p>
    <w:p w:rsidR="009A01E8" w:rsidRPr="004208E6" w:rsidRDefault="009A01E8" w:rsidP="009A01E8">
      <w:pPr>
        <w:pStyle w:val="Prrafodelista"/>
        <w:numPr>
          <w:ilvl w:val="0"/>
          <w:numId w:val="7"/>
        </w:numPr>
        <w:spacing w:after="200" w:line="276" w:lineRule="auto"/>
        <w:rPr>
          <w:rFonts w:ascii="Times New Roman" w:hAnsi="Times New Roman" w:cs="Times New Roman"/>
          <w:sz w:val="24"/>
          <w:szCs w:val="24"/>
        </w:rPr>
      </w:pPr>
      <w:r w:rsidRPr="004208E6">
        <w:rPr>
          <w:rFonts w:ascii="Times New Roman" w:hAnsi="Times New Roman" w:cs="Times New Roman"/>
          <w:sz w:val="24"/>
          <w:szCs w:val="24"/>
        </w:rPr>
        <w:t>Valorar el capital humano</w:t>
      </w:r>
    </w:p>
    <w:p w:rsidR="009A01E8" w:rsidRPr="004208E6" w:rsidRDefault="009A01E8" w:rsidP="009A01E8">
      <w:pPr>
        <w:pStyle w:val="Prrafodelista"/>
        <w:numPr>
          <w:ilvl w:val="0"/>
          <w:numId w:val="7"/>
        </w:numPr>
        <w:spacing w:after="200" w:line="276" w:lineRule="auto"/>
        <w:rPr>
          <w:rFonts w:ascii="Times New Roman" w:hAnsi="Times New Roman" w:cs="Times New Roman"/>
          <w:sz w:val="24"/>
          <w:szCs w:val="24"/>
        </w:rPr>
      </w:pPr>
      <w:r w:rsidRPr="004208E6">
        <w:rPr>
          <w:rFonts w:ascii="Times New Roman" w:hAnsi="Times New Roman" w:cs="Times New Roman"/>
          <w:sz w:val="24"/>
          <w:szCs w:val="24"/>
        </w:rPr>
        <w:t>Integrar el conocimiento con el capital humano, es decir, intercambiar y compartir el conocimiento de manera adecuada y constante.</w:t>
      </w:r>
    </w:p>
    <w:p w:rsidR="009A01E8" w:rsidRDefault="009A01E8" w:rsidP="009A01E8">
      <w:pPr>
        <w:pStyle w:val="Prrafodelista"/>
        <w:numPr>
          <w:ilvl w:val="0"/>
          <w:numId w:val="7"/>
        </w:numPr>
        <w:spacing w:after="200" w:line="276" w:lineRule="auto"/>
        <w:rPr>
          <w:rFonts w:ascii="Times New Roman" w:hAnsi="Times New Roman" w:cs="Times New Roman"/>
          <w:sz w:val="24"/>
          <w:szCs w:val="24"/>
        </w:rPr>
      </w:pPr>
      <w:r w:rsidRPr="004208E6">
        <w:rPr>
          <w:rFonts w:ascii="Times New Roman" w:hAnsi="Times New Roman" w:cs="Times New Roman"/>
          <w:sz w:val="24"/>
          <w:szCs w:val="24"/>
        </w:rPr>
        <w:t>Gestionar la implementación de herramientas informáticas documentales para la captura y almacenamiento de la información.</w:t>
      </w:r>
    </w:p>
    <w:p w:rsidR="009A01E8" w:rsidRDefault="009A01E8" w:rsidP="009A01E8">
      <w:pPr>
        <w:pStyle w:val="Prrafodelista"/>
        <w:numPr>
          <w:ilvl w:val="0"/>
          <w:numId w:val="7"/>
        </w:numPr>
        <w:spacing w:after="200" w:line="276" w:lineRule="auto"/>
        <w:rPr>
          <w:rFonts w:ascii="Times New Roman" w:hAnsi="Times New Roman" w:cs="Times New Roman"/>
          <w:sz w:val="24"/>
          <w:szCs w:val="24"/>
        </w:rPr>
      </w:pPr>
      <w:r>
        <w:rPr>
          <w:rFonts w:ascii="Times New Roman" w:hAnsi="Times New Roman" w:cs="Times New Roman"/>
          <w:sz w:val="24"/>
          <w:szCs w:val="24"/>
        </w:rPr>
        <w:t>Escuchar las ideas de todos los empleados para mejorar procesos.</w:t>
      </w:r>
    </w:p>
    <w:p w:rsidR="009A01E8" w:rsidRPr="004208E6" w:rsidRDefault="009A01E8" w:rsidP="009A01E8">
      <w:pPr>
        <w:pStyle w:val="Prrafodelista"/>
        <w:numPr>
          <w:ilvl w:val="0"/>
          <w:numId w:val="7"/>
        </w:numPr>
        <w:spacing w:after="200" w:line="276" w:lineRule="auto"/>
        <w:rPr>
          <w:rFonts w:ascii="Times New Roman" w:hAnsi="Times New Roman" w:cs="Times New Roman"/>
          <w:sz w:val="24"/>
          <w:szCs w:val="24"/>
        </w:rPr>
      </w:pPr>
      <w:r>
        <w:rPr>
          <w:rFonts w:ascii="Times New Roman" w:hAnsi="Times New Roman" w:cs="Times New Roman"/>
          <w:sz w:val="24"/>
          <w:szCs w:val="24"/>
        </w:rPr>
        <w:t>Crear espacios de participación y documentación de los procesos ya establecidos y los nuevos que se puedan aplicar a la empresa.</w:t>
      </w:r>
    </w:p>
    <w:p w:rsidR="009A01E8" w:rsidRDefault="009A01E8" w:rsidP="009A01E8">
      <w:pPr>
        <w:ind w:left="360"/>
        <w:rPr>
          <w:rFonts w:ascii="Times New Roman" w:hAnsi="Times New Roman" w:cs="Times New Roman"/>
          <w:b/>
          <w:i/>
          <w:sz w:val="28"/>
          <w:szCs w:val="28"/>
        </w:rPr>
      </w:pPr>
    </w:p>
    <w:p w:rsidR="008D776C" w:rsidRDefault="008D776C" w:rsidP="009A01E8">
      <w:pPr>
        <w:ind w:left="360"/>
        <w:rPr>
          <w:rFonts w:ascii="Times New Roman" w:hAnsi="Times New Roman" w:cs="Times New Roman"/>
          <w:b/>
          <w:i/>
          <w:sz w:val="28"/>
          <w:szCs w:val="28"/>
        </w:rPr>
      </w:pPr>
    </w:p>
    <w:p w:rsidR="008D776C" w:rsidRDefault="008D776C" w:rsidP="009A01E8">
      <w:pPr>
        <w:ind w:left="360"/>
        <w:rPr>
          <w:rFonts w:ascii="Times New Roman" w:hAnsi="Times New Roman" w:cs="Times New Roman"/>
          <w:b/>
          <w:i/>
          <w:sz w:val="28"/>
          <w:szCs w:val="28"/>
        </w:rPr>
      </w:pPr>
    </w:p>
    <w:p w:rsidR="008D776C" w:rsidRDefault="008D776C" w:rsidP="009A01E8">
      <w:pPr>
        <w:ind w:left="360"/>
        <w:rPr>
          <w:rFonts w:ascii="Times New Roman" w:hAnsi="Times New Roman" w:cs="Times New Roman"/>
          <w:b/>
          <w:i/>
          <w:sz w:val="28"/>
          <w:szCs w:val="28"/>
        </w:rPr>
      </w:pPr>
    </w:p>
    <w:p w:rsidR="009A01E8" w:rsidRDefault="009A01E8" w:rsidP="009A01E8">
      <w:pPr>
        <w:ind w:left="360"/>
        <w:rPr>
          <w:rFonts w:ascii="Times New Roman" w:hAnsi="Times New Roman" w:cs="Times New Roman"/>
          <w:b/>
          <w:i/>
          <w:sz w:val="28"/>
          <w:szCs w:val="28"/>
        </w:rPr>
      </w:pPr>
      <w:r w:rsidRPr="009A01E8">
        <w:rPr>
          <w:rFonts w:ascii="Times New Roman" w:hAnsi="Times New Roman" w:cs="Times New Roman"/>
          <w:b/>
          <w:i/>
          <w:sz w:val="28"/>
          <w:szCs w:val="28"/>
        </w:rPr>
        <w:lastRenderedPageBreak/>
        <w:t>5. Conclusiones (mínimo 4)</w:t>
      </w:r>
    </w:p>
    <w:p w:rsidR="009A01E8" w:rsidRPr="00016343" w:rsidRDefault="009A01E8" w:rsidP="009A01E8">
      <w:pPr>
        <w:pStyle w:val="Prrafodelista"/>
        <w:numPr>
          <w:ilvl w:val="0"/>
          <w:numId w:val="8"/>
        </w:numPr>
        <w:spacing w:after="200" w:line="360" w:lineRule="auto"/>
        <w:rPr>
          <w:rFonts w:ascii="Times New Roman" w:hAnsi="Times New Roman" w:cs="Times New Roman"/>
          <w:sz w:val="24"/>
          <w:szCs w:val="24"/>
        </w:rPr>
      </w:pPr>
      <w:r w:rsidRPr="00016343">
        <w:rPr>
          <w:rFonts w:ascii="Times New Roman" w:hAnsi="Times New Roman" w:cs="Times New Roman"/>
          <w:sz w:val="24"/>
          <w:szCs w:val="24"/>
        </w:rPr>
        <w:t>La gerencia del conocimiento es entonces mejorar los procesos de la organización basados en el conocimiento direccionándolo , compartiéndolo ,utilizándolo de  manera que le permita a una empresa ser innovadores y competitivos.</w:t>
      </w:r>
    </w:p>
    <w:p w:rsidR="009A01E8" w:rsidRPr="00016343" w:rsidRDefault="009A01E8" w:rsidP="009A01E8">
      <w:pPr>
        <w:pStyle w:val="Prrafodelista"/>
        <w:numPr>
          <w:ilvl w:val="0"/>
          <w:numId w:val="8"/>
        </w:numPr>
        <w:spacing w:after="200" w:line="360" w:lineRule="auto"/>
        <w:rPr>
          <w:rFonts w:ascii="Times New Roman" w:hAnsi="Times New Roman" w:cs="Times New Roman"/>
          <w:sz w:val="24"/>
          <w:szCs w:val="24"/>
        </w:rPr>
      </w:pPr>
      <w:r w:rsidRPr="00016343">
        <w:rPr>
          <w:rFonts w:ascii="Times New Roman" w:hAnsi="Times New Roman" w:cs="Times New Roman"/>
          <w:sz w:val="24"/>
          <w:szCs w:val="24"/>
        </w:rPr>
        <w:t>El acceso al conocimiento es el principio de esta gerencia pero debe ir relacionado directamente con la motivación y el interés del capital humano dimensionándolo como un recurso lo suficientemente valorado y articularlo con programas de capacitación, entrenamiento y liderazgo.</w:t>
      </w:r>
    </w:p>
    <w:p w:rsidR="009A01E8" w:rsidRPr="00016343" w:rsidRDefault="009A01E8" w:rsidP="009A01E8">
      <w:pPr>
        <w:pStyle w:val="Prrafodelista"/>
        <w:numPr>
          <w:ilvl w:val="0"/>
          <w:numId w:val="8"/>
        </w:numPr>
        <w:spacing w:after="200" w:line="360" w:lineRule="auto"/>
        <w:rPr>
          <w:rFonts w:ascii="Times New Roman" w:hAnsi="Times New Roman" w:cs="Times New Roman"/>
          <w:sz w:val="24"/>
          <w:szCs w:val="24"/>
        </w:rPr>
      </w:pPr>
      <w:r w:rsidRPr="00016343">
        <w:rPr>
          <w:rFonts w:ascii="Times New Roman" w:hAnsi="Times New Roman" w:cs="Times New Roman"/>
          <w:sz w:val="24"/>
          <w:szCs w:val="24"/>
        </w:rPr>
        <w:t>La gerencia del conocimiento es un proceso que nunca termina puesto que constantemente está cambiando con respecto a las tendencias del mercado y de acuerdo a ello requiere mecanismos de control, seguimiento y reingeniería para hacer cambios radicales que le permitan a una organización enfrentarse al entorno cambiante y globalizado.</w:t>
      </w:r>
    </w:p>
    <w:p w:rsidR="009A01E8" w:rsidRPr="00016343" w:rsidRDefault="009A01E8" w:rsidP="009A01E8">
      <w:pPr>
        <w:pStyle w:val="Prrafodelista"/>
        <w:numPr>
          <w:ilvl w:val="0"/>
          <w:numId w:val="8"/>
        </w:numPr>
        <w:spacing w:after="200" w:line="360" w:lineRule="auto"/>
        <w:rPr>
          <w:rFonts w:ascii="Times New Roman" w:hAnsi="Times New Roman" w:cs="Times New Roman"/>
          <w:sz w:val="24"/>
          <w:szCs w:val="24"/>
        </w:rPr>
      </w:pPr>
      <w:r w:rsidRPr="00016343">
        <w:rPr>
          <w:rFonts w:ascii="Times New Roman" w:hAnsi="Times New Roman" w:cs="Times New Roman"/>
          <w:sz w:val="24"/>
          <w:szCs w:val="24"/>
        </w:rPr>
        <w:t xml:space="preserve">La </w:t>
      </w:r>
      <w:r w:rsidRPr="00016343">
        <w:rPr>
          <w:rFonts w:ascii="Times New Roman" w:hAnsi="Times New Roman" w:cs="Times New Roman"/>
          <w:sz w:val="24"/>
          <w:szCs w:val="24"/>
        </w:rPr>
        <w:t>gestión</w:t>
      </w:r>
      <w:r w:rsidRPr="00016343">
        <w:rPr>
          <w:rFonts w:ascii="Times New Roman" w:hAnsi="Times New Roman" w:cs="Times New Roman"/>
          <w:sz w:val="24"/>
          <w:szCs w:val="24"/>
        </w:rPr>
        <w:t xml:space="preserve"> del conocimiento y la </w:t>
      </w:r>
      <w:r w:rsidRPr="00016343">
        <w:rPr>
          <w:rFonts w:ascii="Times New Roman" w:hAnsi="Times New Roman" w:cs="Times New Roman"/>
          <w:sz w:val="24"/>
          <w:szCs w:val="24"/>
        </w:rPr>
        <w:t>gestión</w:t>
      </w:r>
      <w:r w:rsidRPr="00016343">
        <w:rPr>
          <w:rFonts w:ascii="Times New Roman" w:hAnsi="Times New Roman" w:cs="Times New Roman"/>
          <w:sz w:val="24"/>
          <w:szCs w:val="24"/>
        </w:rPr>
        <w:t xml:space="preserve"> tecnológica deben ir ligadas puesto que el objetivo es el mismo permitir a la organización el desarrollo, la productividad y la competencia utilizando como factor relevante el conocimiento.</w:t>
      </w:r>
    </w:p>
    <w:p w:rsidR="009A01E8" w:rsidRPr="009A01E8" w:rsidRDefault="009A01E8" w:rsidP="009A01E8">
      <w:pPr>
        <w:ind w:left="360"/>
        <w:rPr>
          <w:rFonts w:ascii="Times New Roman" w:hAnsi="Times New Roman" w:cs="Times New Roman"/>
          <w:b/>
          <w:i/>
          <w:sz w:val="28"/>
          <w:szCs w:val="28"/>
        </w:rPr>
      </w:pPr>
    </w:p>
    <w:p w:rsidR="000274CD" w:rsidRDefault="000274CD" w:rsidP="000274CD">
      <w:pPr>
        <w:rPr>
          <w:rFonts w:ascii="Times New Roman" w:hAnsi="Times New Roman" w:cs="Times New Roman"/>
          <w:b/>
          <w:i/>
          <w:sz w:val="28"/>
          <w:szCs w:val="28"/>
        </w:rPr>
      </w:pPr>
    </w:p>
    <w:p w:rsidR="00D934A1" w:rsidRDefault="00D934A1" w:rsidP="00F12506">
      <w:pPr>
        <w:spacing w:after="200" w:line="276" w:lineRule="auto"/>
        <w:rPr>
          <w:rFonts w:ascii="Times New Roman" w:hAnsi="Times New Roman" w:cs="Times New Roman"/>
          <w:sz w:val="24"/>
          <w:szCs w:val="24"/>
        </w:rPr>
      </w:pPr>
    </w:p>
    <w:p w:rsidR="00D95D23" w:rsidRDefault="00D95D23" w:rsidP="00F12506">
      <w:pPr>
        <w:spacing w:after="200" w:line="276" w:lineRule="auto"/>
        <w:rPr>
          <w:rFonts w:ascii="Times New Roman" w:hAnsi="Times New Roman" w:cs="Times New Roman"/>
          <w:sz w:val="24"/>
          <w:szCs w:val="24"/>
        </w:rPr>
      </w:pPr>
    </w:p>
    <w:p w:rsidR="00947775" w:rsidRDefault="00947775" w:rsidP="00F12506">
      <w:pPr>
        <w:spacing w:after="200" w:line="276" w:lineRule="auto"/>
        <w:rPr>
          <w:rFonts w:ascii="Times New Roman" w:hAnsi="Times New Roman" w:cs="Times New Roman"/>
          <w:sz w:val="24"/>
          <w:szCs w:val="24"/>
        </w:rPr>
      </w:pPr>
    </w:p>
    <w:p w:rsidR="00FC2AE9" w:rsidRDefault="00FC2AE9" w:rsidP="00F12506">
      <w:pPr>
        <w:spacing w:after="200" w:line="276" w:lineRule="auto"/>
        <w:rPr>
          <w:rFonts w:ascii="Times New Roman" w:hAnsi="Times New Roman" w:cs="Times New Roman"/>
          <w:sz w:val="24"/>
          <w:szCs w:val="24"/>
        </w:rPr>
      </w:pPr>
    </w:p>
    <w:p w:rsidR="000274CD" w:rsidRDefault="000274CD" w:rsidP="00F12506">
      <w:pPr>
        <w:spacing w:after="200" w:line="276" w:lineRule="auto"/>
        <w:rPr>
          <w:rFonts w:ascii="Times New Roman" w:hAnsi="Times New Roman" w:cs="Times New Roman"/>
          <w:sz w:val="24"/>
          <w:szCs w:val="24"/>
        </w:rPr>
      </w:pPr>
    </w:p>
    <w:p w:rsidR="000274CD" w:rsidRDefault="000274CD" w:rsidP="00F12506">
      <w:pPr>
        <w:spacing w:after="200" w:line="276" w:lineRule="auto"/>
        <w:rPr>
          <w:rFonts w:ascii="Times New Roman" w:hAnsi="Times New Roman" w:cs="Times New Roman"/>
          <w:sz w:val="24"/>
          <w:szCs w:val="24"/>
        </w:rPr>
      </w:pPr>
    </w:p>
    <w:p w:rsidR="000274CD" w:rsidRDefault="000274CD" w:rsidP="00F12506">
      <w:pPr>
        <w:spacing w:after="200" w:line="276" w:lineRule="auto"/>
        <w:rPr>
          <w:rFonts w:ascii="Times New Roman" w:hAnsi="Times New Roman" w:cs="Times New Roman"/>
          <w:sz w:val="24"/>
          <w:szCs w:val="24"/>
        </w:rPr>
      </w:pPr>
    </w:p>
    <w:p w:rsidR="000274CD" w:rsidRDefault="000274CD" w:rsidP="00F12506">
      <w:pPr>
        <w:spacing w:after="200" w:line="276" w:lineRule="auto"/>
        <w:rPr>
          <w:rFonts w:ascii="Times New Roman" w:hAnsi="Times New Roman" w:cs="Times New Roman"/>
          <w:sz w:val="24"/>
          <w:szCs w:val="24"/>
        </w:rPr>
      </w:pPr>
    </w:p>
    <w:p w:rsidR="000274CD" w:rsidRDefault="000274CD" w:rsidP="00F12506">
      <w:pPr>
        <w:spacing w:after="200" w:line="276" w:lineRule="auto"/>
        <w:rPr>
          <w:rFonts w:ascii="Times New Roman" w:hAnsi="Times New Roman" w:cs="Times New Roman"/>
          <w:sz w:val="24"/>
          <w:szCs w:val="24"/>
        </w:rPr>
      </w:pPr>
    </w:p>
    <w:p w:rsidR="00F12506" w:rsidRPr="0096099F" w:rsidRDefault="00F12506" w:rsidP="0096099F">
      <w:pPr>
        <w:spacing w:after="200" w:line="276" w:lineRule="auto"/>
        <w:rPr>
          <w:rFonts w:ascii="Times New Roman" w:hAnsi="Times New Roman" w:cs="Times New Roman"/>
          <w:sz w:val="24"/>
          <w:szCs w:val="24"/>
        </w:rPr>
      </w:pPr>
    </w:p>
    <w:p w:rsidR="00210D4D" w:rsidRDefault="00210D4D" w:rsidP="00B53336">
      <w:pPr>
        <w:pStyle w:val="Prrafodelista"/>
        <w:autoSpaceDE w:val="0"/>
        <w:autoSpaceDN w:val="0"/>
        <w:adjustRightInd w:val="0"/>
        <w:spacing w:after="0" w:line="360" w:lineRule="auto"/>
        <w:ind w:left="360"/>
        <w:rPr>
          <w:rFonts w:ascii="Times New Roman" w:hAnsi="Times New Roman" w:cs="Times New Roman"/>
          <w:bCs/>
          <w:iCs/>
          <w:sz w:val="24"/>
          <w:szCs w:val="24"/>
        </w:rPr>
      </w:pPr>
    </w:p>
    <w:p w:rsidR="00210D4D" w:rsidRDefault="00210D4D" w:rsidP="00210D4D">
      <w:pPr>
        <w:pStyle w:val="Prrafodelista"/>
        <w:autoSpaceDE w:val="0"/>
        <w:autoSpaceDN w:val="0"/>
        <w:adjustRightInd w:val="0"/>
        <w:spacing w:after="0" w:line="360" w:lineRule="auto"/>
        <w:ind w:left="360"/>
        <w:jc w:val="center"/>
        <w:rPr>
          <w:rFonts w:ascii="Times New Roman" w:hAnsi="Times New Roman" w:cs="Times New Roman"/>
          <w:bCs/>
          <w:iCs/>
          <w:sz w:val="24"/>
          <w:szCs w:val="24"/>
        </w:rPr>
      </w:pPr>
      <w:r>
        <w:rPr>
          <w:rFonts w:ascii="Times New Roman" w:hAnsi="Times New Roman" w:cs="Times New Roman"/>
          <w:bCs/>
          <w:iCs/>
          <w:sz w:val="24"/>
          <w:szCs w:val="24"/>
        </w:rPr>
        <w:t>REFERENCIA</w:t>
      </w:r>
    </w:p>
    <w:p w:rsidR="00210D4D" w:rsidRDefault="00210D4D" w:rsidP="00210D4D">
      <w:pPr>
        <w:pStyle w:val="Prrafodelista"/>
        <w:autoSpaceDE w:val="0"/>
        <w:autoSpaceDN w:val="0"/>
        <w:adjustRightInd w:val="0"/>
        <w:spacing w:after="0" w:line="360" w:lineRule="auto"/>
        <w:ind w:left="360"/>
        <w:jc w:val="center"/>
        <w:rPr>
          <w:rFonts w:ascii="Times New Roman" w:hAnsi="Times New Roman" w:cs="Times New Roman"/>
          <w:bCs/>
          <w:iCs/>
          <w:sz w:val="24"/>
          <w:szCs w:val="24"/>
        </w:rPr>
      </w:pPr>
    </w:p>
    <w:p w:rsidR="00210D4D" w:rsidRDefault="00210D4D" w:rsidP="00210D4D">
      <w:pPr>
        <w:autoSpaceDE w:val="0"/>
        <w:autoSpaceDN w:val="0"/>
        <w:adjustRightInd w:val="0"/>
        <w:spacing w:after="0" w:line="360" w:lineRule="auto"/>
        <w:rPr>
          <w:rFonts w:ascii="Times New Roman" w:hAnsi="Times New Roman" w:cs="Times New Roman"/>
          <w:color w:val="000000"/>
          <w:sz w:val="24"/>
          <w:szCs w:val="24"/>
        </w:rPr>
      </w:pPr>
      <w:r w:rsidRPr="00210D4D">
        <w:rPr>
          <w:rFonts w:ascii="Times New Roman" w:hAnsi="Times New Roman" w:cs="Times New Roman"/>
          <w:color w:val="000000"/>
          <w:sz w:val="24"/>
          <w:szCs w:val="24"/>
        </w:rPr>
        <w:t>Arroyo, A. "¿Conoce el significado e implicación de la</w:t>
      </w:r>
      <w:r>
        <w:rPr>
          <w:rFonts w:ascii="Times New Roman" w:hAnsi="Times New Roman" w:cs="Times New Roman"/>
          <w:color w:val="000000"/>
          <w:sz w:val="24"/>
          <w:szCs w:val="24"/>
        </w:rPr>
        <w:t xml:space="preserve"> Gestión del Conocimiento?"   </w:t>
      </w:r>
      <w:r w:rsidRPr="00210D4D">
        <w:rPr>
          <w:rFonts w:ascii="Times New Roman" w:hAnsi="Times New Roman" w:cs="Times New Roman"/>
          <w:color w:val="000000"/>
          <w:sz w:val="24"/>
          <w:szCs w:val="24"/>
        </w:rPr>
        <w:t>(2001). </w:t>
      </w:r>
      <w:r w:rsidRPr="00210D4D">
        <w:rPr>
          <w:rStyle w:val="apple-converted-space"/>
          <w:rFonts w:ascii="Times New Roman" w:hAnsi="Times New Roman" w:cs="Times New Roman"/>
          <w:color w:val="000000"/>
          <w:sz w:val="24"/>
          <w:szCs w:val="24"/>
        </w:rPr>
        <w:t> </w:t>
      </w:r>
      <w:hyperlink r:id="rId27" w:tgtFrame="_blank" w:history="1">
        <w:r w:rsidRPr="00210D4D">
          <w:rPr>
            <w:rStyle w:val="Hipervnculo"/>
            <w:rFonts w:ascii="Times New Roman" w:hAnsi="Times New Roman" w:cs="Times New Roman"/>
            <w:sz w:val="24"/>
            <w:szCs w:val="24"/>
          </w:rPr>
          <w:t>http://www.revista.robotikev.com/gc/n</w:t>
        </w:r>
      </w:hyperlink>
      <w:r w:rsidRPr="00210D4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hyperlink r:id="rId28" w:history="1">
        <w:r w:rsidR="00F12506" w:rsidRPr="00AE219C">
          <w:rPr>
            <w:rStyle w:val="Hipervnculo"/>
            <w:rFonts w:ascii="Times New Roman" w:hAnsi="Times New Roman" w:cs="Times New Roman"/>
            <w:sz w:val="24"/>
            <w:szCs w:val="24"/>
          </w:rPr>
          <w:t>http://html.rincondelvago.com/gerencia-del-conocimiento.html</w:t>
        </w:r>
      </w:hyperlink>
      <w:r w:rsidR="00F12506">
        <w:rPr>
          <w:rFonts w:ascii="Times New Roman" w:hAnsi="Times New Roman" w:cs="Times New Roman"/>
          <w:color w:val="000000"/>
          <w:sz w:val="24"/>
          <w:szCs w:val="24"/>
        </w:rPr>
        <w:t>.</w:t>
      </w:r>
    </w:p>
    <w:p w:rsidR="00F12506" w:rsidRDefault="00F12506" w:rsidP="00210D4D">
      <w:pPr>
        <w:autoSpaceDE w:val="0"/>
        <w:autoSpaceDN w:val="0"/>
        <w:adjustRightInd w:val="0"/>
        <w:spacing w:after="0" w:line="360" w:lineRule="auto"/>
        <w:rPr>
          <w:rFonts w:ascii="Times New Roman" w:hAnsi="Times New Roman" w:cs="Times New Roman"/>
          <w:color w:val="000000"/>
          <w:sz w:val="24"/>
          <w:szCs w:val="24"/>
        </w:rPr>
      </w:pPr>
    </w:p>
    <w:p w:rsidR="00F12506" w:rsidRDefault="0096099F" w:rsidP="00210D4D">
      <w:pPr>
        <w:autoSpaceDE w:val="0"/>
        <w:autoSpaceDN w:val="0"/>
        <w:adjustRightInd w:val="0"/>
        <w:spacing w:after="0" w:line="360" w:lineRule="auto"/>
        <w:rPr>
          <w:rFonts w:ascii="Times New Roman" w:hAnsi="Times New Roman" w:cs="Times New Roman"/>
          <w:color w:val="000000"/>
          <w:sz w:val="24"/>
          <w:szCs w:val="24"/>
        </w:rPr>
      </w:pPr>
      <w:hyperlink r:id="rId29" w:history="1">
        <w:r w:rsidR="00F12506" w:rsidRPr="00AE219C">
          <w:rPr>
            <w:rStyle w:val="Hipervnculo"/>
            <w:rFonts w:ascii="Times New Roman" w:hAnsi="Times New Roman" w:cs="Times New Roman"/>
            <w:sz w:val="24"/>
            <w:szCs w:val="24"/>
          </w:rPr>
          <w:t>http://www.monografias.com/trabajos34/gestion-conocimiento/gestion-conocimiento.shtml</w:t>
        </w:r>
      </w:hyperlink>
      <w:r w:rsidR="00F12506">
        <w:rPr>
          <w:rFonts w:ascii="Times New Roman" w:hAnsi="Times New Roman" w:cs="Times New Roman"/>
          <w:color w:val="000000"/>
          <w:sz w:val="24"/>
          <w:szCs w:val="24"/>
        </w:rPr>
        <w:t>.</w:t>
      </w:r>
    </w:p>
    <w:p w:rsidR="00F12506" w:rsidRDefault="00F12506" w:rsidP="00210D4D">
      <w:pPr>
        <w:autoSpaceDE w:val="0"/>
        <w:autoSpaceDN w:val="0"/>
        <w:adjustRightInd w:val="0"/>
        <w:spacing w:after="0" w:line="360" w:lineRule="auto"/>
        <w:rPr>
          <w:rFonts w:ascii="Times New Roman" w:hAnsi="Times New Roman" w:cs="Times New Roman"/>
          <w:color w:val="000000"/>
          <w:sz w:val="24"/>
          <w:szCs w:val="24"/>
        </w:rPr>
      </w:pPr>
    </w:p>
    <w:p w:rsidR="00F12506" w:rsidRDefault="0096099F" w:rsidP="00210D4D">
      <w:pPr>
        <w:autoSpaceDE w:val="0"/>
        <w:autoSpaceDN w:val="0"/>
        <w:adjustRightInd w:val="0"/>
        <w:spacing w:after="0" w:line="360" w:lineRule="auto"/>
        <w:rPr>
          <w:rFonts w:ascii="Times New Roman" w:hAnsi="Times New Roman" w:cs="Times New Roman"/>
          <w:color w:val="000000"/>
          <w:sz w:val="24"/>
          <w:szCs w:val="24"/>
        </w:rPr>
      </w:pPr>
      <w:hyperlink r:id="rId30" w:history="1">
        <w:r w:rsidR="00F12506" w:rsidRPr="00AE219C">
          <w:rPr>
            <w:rStyle w:val="Hipervnculo"/>
            <w:rFonts w:ascii="Times New Roman" w:hAnsi="Times New Roman" w:cs="Times New Roman"/>
            <w:sz w:val="24"/>
            <w:szCs w:val="24"/>
          </w:rPr>
          <w:t>http://cidec.net/cidec/pub/archivos/31.pdf</w:t>
        </w:r>
      </w:hyperlink>
    </w:p>
    <w:p w:rsidR="00F12506" w:rsidRDefault="00F12506" w:rsidP="00210D4D">
      <w:pPr>
        <w:autoSpaceDE w:val="0"/>
        <w:autoSpaceDN w:val="0"/>
        <w:adjustRightInd w:val="0"/>
        <w:spacing w:after="0" w:line="360" w:lineRule="auto"/>
        <w:rPr>
          <w:rFonts w:ascii="Times New Roman" w:hAnsi="Times New Roman" w:cs="Times New Roman"/>
          <w:color w:val="000000"/>
          <w:sz w:val="24"/>
          <w:szCs w:val="24"/>
        </w:rPr>
      </w:pPr>
    </w:p>
    <w:p w:rsidR="00F12506" w:rsidRDefault="0096099F" w:rsidP="00210D4D">
      <w:pPr>
        <w:autoSpaceDE w:val="0"/>
        <w:autoSpaceDN w:val="0"/>
        <w:adjustRightInd w:val="0"/>
        <w:spacing w:after="0" w:line="360" w:lineRule="auto"/>
        <w:rPr>
          <w:rFonts w:ascii="Times New Roman" w:hAnsi="Times New Roman" w:cs="Times New Roman"/>
          <w:color w:val="000000"/>
          <w:sz w:val="24"/>
          <w:szCs w:val="24"/>
        </w:rPr>
      </w:pPr>
      <w:hyperlink r:id="rId31" w:history="1">
        <w:r w:rsidR="00F12506" w:rsidRPr="00AE219C">
          <w:rPr>
            <w:rStyle w:val="Hipervnculo"/>
            <w:rFonts w:ascii="Times New Roman" w:hAnsi="Times New Roman" w:cs="Times New Roman"/>
            <w:sz w:val="24"/>
            <w:szCs w:val="24"/>
          </w:rPr>
          <w:t>http://www.monografias.com/trabajos21/gestion-tecnologica/gestion-tecnologica.shtml</w:t>
        </w:r>
      </w:hyperlink>
    </w:p>
    <w:p w:rsidR="00F12506" w:rsidRDefault="00F12506" w:rsidP="00210D4D">
      <w:pPr>
        <w:autoSpaceDE w:val="0"/>
        <w:autoSpaceDN w:val="0"/>
        <w:adjustRightInd w:val="0"/>
        <w:spacing w:after="0" w:line="360" w:lineRule="auto"/>
        <w:rPr>
          <w:rFonts w:ascii="Times New Roman" w:hAnsi="Times New Roman" w:cs="Times New Roman"/>
          <w:color w:val="000000"/>
          <w:sz w:val="24"/>
          <w:szCs w:val="24"/>
        </w:rPr>
      </w:pPr>
    </w:p>
    <w:p w:rsidR="00F12506" w:rsidRDefault="0096099F" w:rsidP="00210D4D">
      <w:pPr>
        <w:autoSpaceDE w:val="0"/>
        <w:autoSpaceDN w:val="0"/>
        <w:adjustRightInd w:val="0"/>
        <w:spacing w:after="0" w:line="360" w:lineRule="auto"/>
        <w:rPr>
          <w:rFonts w:ascii="Times New Roman" w:hAnsi="Times New Roman" w:cs="Times New Roman"/>
          <w:color w:val="000000"/>
          <w:sz w:val="24"/>
          <w:szCs w:val="24"/>
        </w:rPr>
      </w:pPr>
      <w:hyperlink r:id="rId32" w:history="1">
        <w:r w:rsidR="00947775" w:rsidRPr="00DB3DB4">
          <w:rPr>
            <w:rStyle w:val="Hipervnculo"/>
            <w:rFonts w:ascii="Times New Roman" w:hAnsi="Times New Roman" w:cs="Times New Roman"/>
            <w:sz w:val="24"/>
            <w:szCs w:val="24"/>
          </w:rPr>
          <w:t>http://www.stockergroup.com/files/file/KM_ES.pdf</w:t>
        </w:r>
      </w:hyperlink>
    </w:p>
    <w:p w:rsidR="00947775" w:rsidRDefault="00947775" w:rsidP="00210D4D">
      <w:pPr>
        <w:autoSpaceDE w:val="0"/>
        <w:autoSpaceDN w:val="0"/>
        <w:adjustRightInd w:val="0"/>
        <w:spacing w:after="0" w:line="360" w:lineRule="auto"/>
        <w:rPr>
          <w:rFonts w:ascii="Times New Roman" w:hAnsi="Times New Roman" w:cs="Times New Roman"/>
          <w:color w:val="000000"/>
          <w:sz w:val="24"/>
          <w:szCs w:val="24"/>
        </w:rPr>
      </w:pPr>
    </w:p>
    <w:p w:rsidR="00947775" w:rsidRDefault="00947775" w:rsidP="00210D4D">
      <w:pPr>
        <w:autoSpaceDE w:val="0"/>
        <w:autoSpaceDN w:val="0"/>
        <w:adjustRightInd w:val="0"/>
        <w:spacing w:after="0" w:line="360" w:lineRule="auto"/>
        <w:rPr>
          <w:rFonts w:ascii="Times New Roman" w:hAnsi="Times New Roman" w:cs="Times New Roman"/>
          <w:color w:val="000000"/>
          <w:sz w:val="24"/>
          <w:szCs w:val="24"/>
        </w:rPr>
      </w:pPr>
      <w:r w:rsidRPr="00C54E07">
        <w:rPr>
          <w:rFonts w:ascii="Times New Roman" w:hAnsi="Times New Roman" w:cs="Times New Roman"/>
          <w:sz w:val="24"/>
          <w:szCs w:val="24"/>
        </w:rPr>
        <w:t xml:space="preserve"> </w:t>
      </w:r>
      <w:hyperlink r:id="rId33" w:history="1">
        <w:r w:rsidRPr="00C54E07">
          <w:rPr>
            <w:rStyle w:val="Hipervnculo"/>
            <w:rFonts w:ascii="Times New Roman" w:hAnsi="Times New Roman" w:cs="Times New Roman"/>
            <w:sz w:val="24"/>
            <w:szCs w:val="24"/>
          </w:rPr>
          <w:t>http://fccea.unicauca.edu.co/old/siconceptosbasicos.htm</w:t>
        </w:r>
      </w:hyperlink>
    </w:p>
    <w:p w:rsidR="00947775" w:rsidRDefault="0096099F" w:rsidP="00947775">
      <w:pPr>
        <w:spacing w:line="480" w:lineRule="auto"/>
        <w:rPr>
          <w:rStyle w:val="Hipervnculo"/>
          <w:rFonts w:ascii="Times New Roman" w:hAnsi="Times New Roman" w:cs="Times New Roman"/>
          <w:sz w:val="24"/>
          <w:szCs w:val="24"/>
        </w:rPr>
      </w:pPr>
      <w:hyperlink r:id="rId34" w:history="1">
        <w:r w:rsidR="00947775" w:rsidRPr="00C54E07">
          <w:rPr>
            <w:rStyle w:val="Hipervnculo"/>
            <w:rFonts w:ascii="Times New Roman" w:hAnsi="Times New Roman" w:cs="Times New Roman"/>
            <w:sz w:val="24"/>
            <w:szCs w:val="24"/>
          </w:rPr>
          <w:t>http://fccea.unicauca.edu.co/old/siconceptosbasicos.htm</w:t>
        </w:r>
      </w:hyperlink>
    </w:p>
    <w:p w:rsidR="00947775" w:rsidRPr="00C54E07" w:rsidRDefault="00947775" w:rsidP="00947775">
      <w:pPr>
        <w:spacing w:line="480" w:lineRule="auto"/>
        <w:rPr>
          <w:rFonts w:ascii="Times New Roman" w:hAnsi="Times New Roman" w:cs="Times New Roman"/>
          <w:sz w:val="24"/>
          <w:szCs w:val="24"/>
        </w:rPr>
      </w:pPr>
      <w:r w:rsidRPr="00C54E07">
        <w:rPr>
          <w:rFonts w:ascii="Times New Roman" w:hAnsi="Times New Roman" w:cs="Times New Roman"/>
          <w:sz w:val="24"/>
          <w:szCs w:val="24"/>
        </w:rPr>
        <w:t xml:space="preserve">: </w:t>
      </w:r>
      <w:hyperlink r:id="rId35" w:history="1">
        <w:r w:rsidRPr="00C54E07">
          <w:rPr>
            <w:rStyle w:val="Hipervnculo"/>
            <w:rFonts w:ascii="Times New Roman" w:hAnsi="Times New Roman" w:cs="Times New Roman"/>
            <w:sz w:val="24"/>
            <w:szCs w:val="24"/>
          </w:rPr>
          <w:t>http://peru.smetoolkit.org/peru/es/content/es/2128/La-informaci%C3%B3n-como-activo-empresarial</w:t>
        </w:r>
      </w:hyperlink>
    </w:p>
    <w:p w:rsidR="00F12506" w:rsidRDefault="00F12506" w:rsidP="00210D4D">
      <w:pPr>
        <w:autoSpaceDE w:val="0"/>
        <w:autoSpaceDN w:val="0"/>
        <w:adjustRightInd w:val="0"/>
        <w:spacing w:after="0" w:line="360" w:lineRule="auto"/>
        <w:rPr>
          <w:rFonts w:ascii="Times New Roman" w:hAnsi="Times New Roman" w:cs="Times New Roman"/>
          <w:color w:val="000000"/>
          <w:sz w:val="24"/>
          <w:szCs w:val="24"/>
        </w:rPr>
      </w:pPr>
    </w:p>
    <w:p w:rsidR="00F12506" w:rsidRDefault="00F12506" w:rsidP="00210D4D">
      <w:pPr>
        <w:autoSpaceDE w:val="0"/>
        <w:autoSpaceDN w:val="0"/>
        <w:adjustRightInd w:val="0"/>
        <w:spacing w:after="0" w:line="360" w:lineRule="auto"/>
        <w:rPr>
          <w:rFonts w:ascii="Times New Roman" w:hAnsi="Times New Roman" w:cs="Times New Roman"/>
          <w:color w:val="000000"/>
          <w:sz w:val="24"/>
          <w:szCs w:val="24"/>
        </w:rPr>
      </w:pPr>
    </w:p>
    <w:p w:rsidR="00F12506" w:rsidRDefault="00F12506" w:rsidP="00210D4D">
      <w:pPr>
        <w:autoSpaceDE w:val="0"/>
        <w:autoSpaceDN w:val="0"/>
        <w:adjustRightInd w:val="0"/>
        <w:spacing w:after="0" w:line="360" w:lineRule="auto"/>
        <w:rPr>
          <w:rFonts w:ascii="Times New Roman" w:hAnsi="Times New Roman" w:cs="Times New Roman"/>
          <w:color w:val="000000"/>
          <w:sz w:val="24"/>
          <w:szCs w:val="24"/>
        </w:rPr>
      </w:pPr>
    </w:p>
    <w:p w:rsidR="00210D4D" w:rsidRDefault="00210D4D" w:rsidP="00210D4D">
      <w:pPr>
        <w:autoSpaceDE w:val="0"/>
        <w:autoSpaceDN w:val="0"/>
        <w:adjustRightInd w:val="0"/>
        <w:spacing w:after="0" w:line="360" w:lineRule="auto"/>
        <w:rPr>
          <w:rFonts w:ascii="Times New Roman" w:hAnsi="Times New Roman" w:cs="Times New Roman"/>
          <w:color w:val="000000"/>
          <w:sz w:val="24"/>
          <w:szCs w:val="24"/>
        </w:rPr>
      </w:pPr>
    </w:p>
    <w:p w:rsidR="00210D4D" w:rsidRPr="00210D4D" w:rsidRDefault="00210D4D" w:rsidP="00210D4D">
      <w:pPr>
        <w:autoSpaceDE w:val="0"/>
        <w:autoSpaceDN w:val="0"/>
        <w:adjustRightInd w:val="0"/>
        <w:spacing w:after="0" w:line="360" w:lineRule="auto"/>
        <w:rPr>
          <w:rFonts w:ascii="Times New Roman" w:hAnsi="Times New Roman" w:cs="Times New Roman"/>
          <w:color w:val="000000"/>
          <w:sz w:val="24"/>
          <w:szCs w:val="24"/>
        </w:rPr>
      </w:pPr>
      <w:bookmarkStart w:id="2" w:name="_GoBack"/>
      <w:bookmarkEnd w:id="2"/>
    </w:p>
    <w:sectPr w:rsidR="00210D4D" w:rsidRPr="00210D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11.25pt;height:11.25pt" o:bullet="t">
        <v:imagedata r:id="rId1" o:title="msoCB6"/>
      </v:shape>
    </w:pict>
  </w:numPicBullet>
  <w:abstractNum w:abstractNumId="0">
    <w:nsid w:val="065642F8"/>
    <w:multiLevelType w:val="hybridMultilevel"/>
    <w:tmpl w:val="13B8C262"/>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A951649"/>
    <w:multiLevelType w:val="hybridMultilevel"/>
    <w:tmpl w:val="6D3E79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C1F2C19"/>
    <w:multiLevelType w:val="multilevel"/>
    <w:tmpl w:val="E9F030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A74F95"/>
    <w:multiLevelType w:val="hybridMultilevel"/>
    <w:tmpl w:val="89DE80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4C71A41"/>
    <w:multiLevelType w:val="multilevel"/>
    <w:tmpl w:val="D0AE248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45B2869"/>
    <w:multiLevelType w:val="hybridMultilevel"/>
    <w:tmpl w:val="0D9804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F3E1D05"/>
    <w:multiLevelType w:val="hybridMultilevel"/>
    <w:tmpl w:val="1D3CD7D8"/>
    <w:lvl w:ilvl="0" w:tplc="330EEEE6">
      <w:start w:val="1"/>
      <w:numFmt w:val="bullet"/>
      <w:lvlText w:val="•"/>
      <w:lvlJc w:val="left"/>
      <w:pPr>
        <w:tabs>
          <w:tab w:val="num" w:pos="720"/>
        </w:tabs>
        <w:ind w:left="720" w:hanging="360"/>
      </w:pPr>
      <w:rPr>
        <w:rFonts w:ascii="Times New Roman" w:hAnsi="Times New Roman" w:hint="default"/>
      </w:rPr>
    </w:lvl>
    <w:lvl w:ilvl="1" w:tplc="87D80238" w:tentative="1">
      <w:start w:val="1"/>
      <w:numFmt w:val="bullet"/>
      <w:lvlText w:val="•"/>
      <w:lvlJc w:val="left"/>
      <w:pPr>
        <w:tabs>
          <w:tab w:val="num" w:pos="1440"/>
        </w:tabs>
        <w:ind w:left="1440" w:hanging="360"/>
      </w:pPr>
      <w:rPr>
        <w:rFonts w:ascii="Times New Roman" w:hAnsi="Times New Roman" w:hint="default"/>
      </w:rPr>
    </w:lvl>
    <w:lvl w:ilvl="2" w:tplc="5C7A4D54" w:tentative="1">
      <w:start w:val="1"/>
      <w:numFmt w:val="bullet"/>
      <w:lvlText w:val="•"/>
      <w:lvlJc w:val="left"/>
      <w:pPr>
        <w:tabs>
          <w:tab w:val="num" w:pos="2160"/>
        </w:tabs>
        <w:ind w:left="2160" w:hanging="360"/>
      </w:pPr>
      <w:rPr>
        <w:rFonts w:ascii="Times New Roman" w:hAnsi="Times New Roman" w:hint="default"/>
      </w:rPr>
    </w:lvl>
    <w:lvl w:ilvl="3" w:tplc="FA867276" w:tentative="1">
      <w:start w:val="1"/>
      <w:numFmt w:val="bullet"/>
      <w:lvlText w:val="•"/>
      <w:lvlJc w:val="left"/>
      <w:pPr>
        <w:tabs>
          <w:tab w:val="num" w:pos="2880"/>
        </w:tabs>
        <w:ind w:left="2880" w:hanging="360"/>
      </w:pPr>
      <w:rPr>
        <w:rFonts w:ascii="Times New Roman" w:hAnsi="Times New Roman" w:hint="default"/>
      </w:rPr>
    </w:lvl>
    <w:lvl w:ilvl="4" w:tplc="9682A836" w:tentative="1">
      <w:start w:val="1"/>
      <w:numFmt w:val="bullet"/>
      <w:lvlText w:val="•"/>
      <w:lvlJc w:val="left"/>
      <w:pPr>
        <w:tabs>
          <w:tab w:val="num" w:pos="3600"/>
        </w:tabs>
        <w:ind w:left="3600" w:hanging="360"/>
      </w:pPr>
      <w:rPr>
        <w:rFonts w:ascii="Times New Roman" w:hAnsi="Times New Roman" w:hint="default"/>
      </w:rPr>
    </w:lvl>
    <w:lvl w:ilvl="5" w:tplc="B21C656C" w:tentative="1">
      <w:start w:val="1"/>
      <w:numFmt w:val="bullet"/>
      <w:lvlText w:val="•"/>
      <w:lvlJc w:val="left"/>
      <w:pPr>
        <w:tabs>
          <w:tab w:val="num" w:pos="4320"/>
        </w:tabs>
        <w:ind w:left="4320" w:hanging="360"/>
      </w:pPr>
      <w:rPr>
        <w:rFonts w:ascii="Times New Roman" w:hAnsi="Times New Roman" w:hint="default"/>
      </w:rPr>
    </w:lvl>
    <w:lvl w:ilvl="6" w:tplc="6C649762" w:tentative="1">
      <w:start w:val="1"/>
      <w:numFmt w:val="bullet"/>
      <w:lvlText w:val="•"/>
      <w:lvlJc w:val="left"/>
      <w:pPr>
        <w:tabs>
          <w:tab w:val="num" w:pos="5040"/>
        </w:tabs>
        <w:ind w:left="5040" w:hanging="360"/>
      </w:pPr>
      <w:rPr>
        <w:rFonts w:ascii="Times New Roman" w:hAnsi="Times New Roman" w:hint="default"/>
      </w:rPr>
    </w:lvl>
    <w:lvl w:ilvl="7" w:tplc="EEF8385C" w:tentative="1">
      <w:start w:val="1"/>
      <w:numFmt w:val="bullet"/>
      <w:lvlText w:val="•"/>
      <w:lvlJc w:val="left"/>
      <w:pPr>
        <w:tabs>
          <w:tab w:val="num" w:pos="5760"/>
        </w:tabs>
        <w:ind w:left="5760" w:hanging="360"/>
      </w:pPr>
      <w:rPr>
        <w:rFonts w:ascii="Times New Roman" w:hAnsi="Times New Roman" w:hint="default"/>
      </w:rPr>
    </w:lvl>
    <w:lvl w:ilvl="8" w:tplc="82821C72" w:tentative="1">
      <w:start w:val="1"/>
      <w:numFmt w:val="bullet"/>
      <w:lvlText w:val="•"/>
      <w:lvlJc w:val="left"/>
      <w:pPr>
        <w:tabs>
          <w:tab w:val="num" w:pos="6480"/>
        </w:tabs>
        <w:ind w:left="6480" w:hanging="360"/>
      </w:pPr>
      <w:rPr>
        <w:rFonts w:ascii="Times New Roman" w:hAnsi="Times New Roman" w:hint="default"/>
      </w:rPr>
    </w:lvl>
  </w:abstractNum>
  <w:abstractNum w:abstractNumId="7">
    <w:nsid w:val="6C636F6C"/>
    <w:multiLevelType w:val="hybridMultilevel"/>
    <w:tmpl w:val="830842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F68"/>
    <w:rsid w:val="000274CD"/>
    <w:rsid w:val="00210D4D"/>
    <w:rsid w:val="00254AE2"/>
    <w:rsid w:val="00330951"/>
    <w:rsid w:val="003B7EAF"/>
    <w:rsid w:val="003C0200"/>
    <w:rsid w:val="0045613F"/>
    <w:rsid w:val="00481966"/>
    <w:rsid w:val="0052431A"/>
    <w:rsid w:val="005A52DC"/>
    <w:rsid w:val="008D776C"/>
    <w:rsid w:val="009064EA"/>
    <w:rsid w:val="00947775"/>
    <w:rsid w:val="00952D9B"/>
    <w:rsid w:val="0096099F"/>
    <w:rsid w:val="009A01E8"/>
    <w:rsid w:val="009D0F68"/>
    <w:rsid w:val="009D1524"/>
    <w:rsid w:val="009F5869"/>
    <w:rsid w:val="00B53336"/>
    <w:rsid w:val="00C63613"/>
    <w:rsid w:val="00D561FC"/>
    <w:rsid w:val="00D934A1"/>
    <w:rsid w:val="00D95D23"/>
    <w:rsid w:val="00F12506"/>
    <w:rsid w:val="00F559AE"/>
    <w:rsid w:val="00FC2A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761C8-F931-4A82-8556-F01B24A5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7EAF"/>
    <w:pPr>
      <w:ind w:left="720"/>
      <w:contextualSpacing/>
    </w:pPr>
  </w:style>
  <w:style w:type="character" w:customStyle="1" w:styleId="apple-converted-space">
    <w:name w:val="apple-converted-space"/>
    <w:basedOn w:val="Fuentedeprrafopredeter"/>
    <w:rsid w:val="00210D4D"/>
  </w:style>
  <w:style w:type="character" w:styleId="Hipervnculo">
    <w:name w:val="Hyperlink"/>
    <w:basedOn w:val="Fuentedeprrafopredeter"/>
    <w:uiPriority w:val="99"/>
    <w:unhideWhenUsed/>
    <w:rsid w:val="00210D4D"/>
    <w:rPr>
      <w:color w:val="0000FF"/>
      <w:u w:val="single"/>
    </w:rPr>
  </w:style>
  <w:style w:type="table" w:styleId="Tablaconcuadrcula">
    <w:name w:val="Table Grid"/>
    <w:basedOn w:val="Tablanormal"/>
    <w:uiPriority w:val="59"/>
    <w:rsid w:val="00F12506"/>
    <w:pPr>
      <w:spacing w:after="0" w:line="240" w:lineRule="auto"/>
    </w:pPr>
    <w:rPr>
      <w:rFonts w:eastAsiaTheme="minorEastAsia"/>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altadofuerte1">
    <w:name w:val="resaltadofuerte1"/>
    <w:basedOn w:val="Fuentedeprrafopredeter"/>
    <w:rsid w:val="00F12506"/>
    <w:rPr>
      <w:rFonts w:ascii="Arial" w:hAnsi="Arial" w:cs="Arial" w:hint="default"/>
      <w:b/>
      <w:bCs/>
      <w:i/>
      <w:iCs/>
      <w:color w:val="00666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113679">
      <w:bodyDiv w:val="1"/>
      <w:marLeft w:val="0"/>
      <w:marRight w:val="0"/>
      <w:marTop w:val="0"/>
      <w:marBottom w:val="0"/>
      <w:divBdr>
        <w:top w:val="none" w:sz="0" w:space="0" w:color="auto"/>
        <w:left w:val="none" w:sz="0" w:space="0" w:color="auto"/>
        <w:bottom w:val="none" w:sz="0" w:space="0" w:color="auto"/>
        <w:right w:val="none" w:sz="0" w:space="0" w:color="auto"/>
      </w:divBdr>
      <w:divsChild>
        <w:div w:id="643196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microsoft.com/office/2007/relationships/diagramDrawing" Target="diagrams/drawing2.xml"/><Relationship Id="rId26" Type="http://schemas.openxmlformats.org/officeDocument/2006/relationships/image" Target="media/image7.png"/><Relationship Id="rId21" Type="http://schemas.openxmlformats.org/officeDocument/2006/relationships/diagramQuickStyle" Target="diagrams/quickStyle3.xml"/><Relationship Id="rId34" Type="http://schemas.openxmlformats.org/officeDocument/2006/relationships/hyperlink" Target="http://fccea.unicauca.edu.co/old/siconceptosbasicos.htm" TargetMode="External"/><Relationship Id="rId7" Type="http://schemas.openxmlformats.org/officeDocument/2006/relationships/image" Target="media/image3.png"/><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image" Target="media/image6.png"/><Relationship Id="rId33" Type="http://schemas.openxmlformats.org/officeDocument/2006/relationships/hyperlink" Target="http://fccea.unicauca.edu.co/old/siconceptosbasicos.htm" TargetMode="Externa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yperlink" Target="http://www.monografias.com/trabajos34/gestion-conocimiento/gestion-conocimiento.s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diagramColors" Target="diagrams/colors1.xml"/><Relationship Id="rId24" Type="http://schemas.openxmlformats.org/officeDocument/2006/relationships/image" Target="media/image5.png"/><Relationship Id="rId32" Type="http://schemas.openxmlformats.org/officeDocument/2006/relationships/hyperlink" Target="http://www.stockergroup.com/files/file/KM_ES.pdf" TargetMode="External"/><Relationship Id="rId37" Type="http://schemas.openxmlformats.org/officeDocument/2006/relationships/theme" Target="theme/theme1.xml"/><Relationship Id="rId5" Type="http://schemas.openxmlformats.org/officeDocument/2006/relationships/hyperlink" Target="http://es.wikipedia.org/wiki/Responsabilidad" TargetMode="Externa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hyperlink" Target="http://html.rincondelvago.com/gerencia-del-conocimiento.html" TargetMode="External"/><Relationship Id="rId36"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hyperlink" Target="http://www.monografias.com/trabajos21/gestion-tecnologica/gestion-tecnologica.shtml"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hyperlink" Target="http://www.revista.robotikev.com/gc/n" TargetMode="External"/><Relationship Id="rId30" Type="http://schemas.openxmlformats.org/officeDocument/2006/relationships/hyperlink" Target="http://cidec.net/cidec/pub/archivos/31.pdf" TargetMode="External"/><Relationship Id="rId35" Type="http://schemas.openxmlformats.org/officeDocument/2006/relationships/hyperlink" Target="http://peru.smetoolkit.org/peru/es/content/es/2128/La-informaci%C3%B3n-como-activo-empresarial" TargetMode="External"/><Relationship Id="rId8" Type="http://schemas.openxmlformats.org/officeDocument/2006/relationships/diagramData" Target="diagrams/data1.xm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DC9CF5-B8B1-4D97-AAFB-8E923D605B76}" type="doc">
      <dgm:prSet loTypeId="urn:microsoft.com/office/officeart/2005/8/layout/cycle2" loCatId="cycle" qsTypeId="urn:microsoft.com/office/officeart/2005/8/quickstyle/simple1" qsCatId="simple" csTypeId="urn:microsoft.com/office/officeart/2005/8/colors/colorful2" csCatId="colorful" phldr="1"/>
      <dgm:spPr/>
      <dgm:t>
        <a:bodyPr/>
        <a:lstStyle/>
        <a:p>
          <a:endParaRPr lang="es-CO"/>
        </a:p>
      </dgm:t>
    </dgm:pt>
    <dgm:pt modelId="{FA3592E6-317A-4C8F-BD04-B8282AF57A5B}">
      <dgm:prSet phldrT="[Texto]"/>
      <dgm:spPr/>
      <dgm:t>
        <a:bodyPr/>
        <a:lstStyle/>
        <a:p>
          <a:r>
            <a:rPr lang="es-CO" b="1">
              <a:solidFill>
                <a:schemeClr val="tx1"/>
              </a:solidFill>
            </a:rPr>
            <a:t>Definición del objetivo</a:t>
          </a:r>
        </a:p>
      </dgm:t>
    </dgm:pt>
    <dgm:pt modelId="{55FFF4E6-2F9E-4284-8131-FA4549D0D71E}" type="parTrans" cxnId="{DE34AE66-BFCC-4992-9F4D-FBD7E81053B2}">
      <dgm:prSet/>
      <dgm:spPr/>
      <dgm:t>
        <a:bodyPr/>
        <a:lstStyle/>
        <a:p>
          <a:endParaRPr lang="es-CO"/>
        </a:p>
      </dgm:t>
    </dgm:pt>
    <dgm:pt modelId="{4C96151A-F54C-4C83-87DB-B154B0E71747}" type="sibTrans" cxnId="{DE34AE66-BFCC-4992-9F4D-FBD7E81053B2}">
      <dgm:prSet/>
      <dgm:spPr/>
      <dgm:t>
        <a:bodyPr/>
        <a:lstStyle/>
        <a:p>
          <a:endParaRPr lang="es-CO"/>
        </a:p>
      </dgm:t>
    </dgm:pt>
    <dgm:pt modelId="{0B1566F2-65DC-4EF7-9FD2-48BC6FDFEA58}">
      <dgm:prSet phldrT="[Texto]"/>
      <dgm:spPr/>
      <dgm:t>
        <a:bodyPr/>
        <a:lstStyle/>
        <a:p>
          <a:r>
            <a:rPr lang="es-CO" b="1">
              <a:solidFill>
                <a:schemeClr val="tx1"/>
              </a:solidFill>
            </a:rPr>
            <a:t>Evaluar las opciones</a:t>
          </a:r>
        </a:p>
      </dgm:t>
    </dgm:pt>
    <dgm:pt modelId="{9937CE59-4F2B-43A3-BAA6-12222CC1307A}" type="parTrans" cxnId="{5EAF1D4F-A756-4CA0-BCDD-9F9E59C5D8FA}">
      <dgm:prSet/>
      <dgm:spPr/>
      <dgm:t>
        <a:bodyPr/>
        <a:lstStyle/>
        <a:p>
          <a:endParaRPr lang="es-CO"/>
        </a:p>
      </dgm:t>
    </dgm:pt>
    <dgm:pt modelId="{542E8A8B-92FB-43EA-A73C-AFD5D3F71741}" type="sibTrans" cxnId="{5EAF1D4F-A756-4CA0-BCDD-9F9E59C5D8FA}">
      <dgm:prSet/>
      <dgm:spPr/>
      <dgm:t>
        <a:bodyPr/>
        <a:lstStyle/>
        <a:p>
          <a:endParaRPr lang="es-CO"/>
        </a:p>
      </dgm:t>
    </dgm:pt>
    <dgm:pt modelId="{12957AB6-CE5D-4D72-968C-49E2255DBF4B}">
      <dgm:prSet phldrT="[Texto]"/>
      <dgm:spPr/>
      <dgm:t>
        <a:bodyPr/>
        <a:lstStyle/>
        <a:p>
          <a:r>
            <a:rPr lang="es-CO" b="1">
              <a:solidFill>
                <a:schemeClr val="tx1"/>
              </a:solidFill>
            </a:rPr>
            <a:t>Estudiar las opciones</a:t>
          </a:r>
        </a:p>
      </dgm:t>
    </dgm:pt>
    <dgm:pt modelId="{F81DAF9B-D7A2-4341-9FA2-AA294FE3088A}" type="parTrans" cxnId="{7FF55E89-EFA0-4016-9A21-278CA26698BE}">
      <dgm:prSet/>
      <dgm:spPr/>
      <dgm:t>
        <a:bodyPr/>
        <a:lstStyle/>
        <a:p>
          <a:endParaRPr lang="es-CO"/>
        </a:p>
      </dgm:t>
    </dgm:pt>
    <dgm:pt modelId="{262DD546-0465-452D-95B0-136EB30127AF}" type="sibTrans" cxnId="{7FF55E89-EFA0-4016-9A21-278CA26698BE}">
      <dgm:prSet/>
      <dgm:spPr/>
      <dgm:t>
        <a:bodyPr/>
        <a:lstStyle/>
        <a:p>
          <a:endParaRPr lang="es-CO"/>
        </a:p>
      </dgm:t>
    </dgm:pt>
    <dgm:pt modelId="{8AEB818E-BF73-4F7B-B6F9-15A07EC56761}">
      <dgm:prSet phldrT="[Texto]"/>
      <dgm:spPr/>
      <dgm:t>
        <a:bodyPr/>
        <a:lstStyle/>
        <a:p>
          <a:r>
            <a:rPr lang="es-CO" b="1">
              <a:solidFill>
                <a:schemeClr val="tx1"/>
              </a:solidFill>
            </a:rPr>
            <a:t>Definir la mejor  opción</a:t>
          </a:r>
        </a:p>
      </dgm:t>
    </dgm:pt>
    <dgm:pt modelId="{A154F15B-EC35-4E54-AD8E-8DF2A71A3BCE}" type="parTrans" cxnId="{6613F2D1-E717-4598-88FD-DD0BDF85CA04}">
      <dgm:prSet/>
      <dgm:spPr/>
      <dgm:t>
        <a:bodyPr/>
        <a:lstStyle/>
        <a:p>
          <a:endParaRPr lang="es-CO"/>
        </a:p>
      </dgm:t>
    </dgm:pt>
    <dgm:pt modelId="{4B51124E-C05B-45C4-A714-C7700DFDAB12}" type="sibTrans" cxnId="{6613F2D1-E717-4598-88FD-DD0BDF85CA04}">
      <dgm:prSet/>
      <dgm:spPr/>
      <dgm:t>
        <a:bodyPr/>
        <a:lstStyle/>
        <a:p>
          <a:endParaRPr lang="es-CO"/>
        </a:p>
      </dgm:t>
    </dgm:pt>
    <dgm:pt modelId="{171D5192-CEB3-41E4-8870-0558FD5AAE9F}">
      <dgm:prSet phldrT="[Texto]"/>
      <dgm:spPr/>
      <dgm:t>
        <a:bodyPr/>
        <a:lstStyle/>
        <a:p>
          <a:r>
            <a:rPr lang="es-CO" b="1">
              <a:solidFill>
                <a:schemeClr val="tx1"/>
              </a:solidFill>
            </a:rPr>
            <a:t>Ejecutar la el proceso definido</a:t>
          </a:r>
        </a:p>
      </dgm:t>
    </dgm:pt>
    <dgm:pt modelId="{0E140360-B706-4494-8549-AFFE958723CB}" type="parTrans" cxnId="{31BF6AA7-1A28-4D78-8365-17B3033751E4}">
      <dgm:prSet/>
      <dgm:spPr/>
      <dgm:t>
        <a:bodyPr/>
        <a:lstStyle/>
        <a:p>
          <a:endParaRPr lang="es-CO"/>
        </a:p>
      </dgm:t>
    </dgm:pt>
    <dgm:pt modelId="{30FC6656-6B00-48C3-A184-B45161ACBEE5}" type="sibTrans" cxnId="{31BF6AA7-1A28-4D78-8365-17B3033751E4}">
      <dgm:prSet/>
      <dgm:spPr/>
      <dgm:t>
        <a:bodyPr/>
        <a:lstStyle/>
        <a:p>
          <a:endParaRPr lang="es-CO"/>
        </a:p>
      </dgm:t>
    </dgm:pt>
    <dgm:pt modelId="{9B629EA2-4AB1-441A-8CE6-0E31B354DBE4}">
      <dgm:prSet phldrT="[Texto]"/>
      <dgm:spPr/>
      <dgm:t>
        <a:bodyPr/>
        <a:lstStyle/>
        <a:p>
          <a:r>
            <a:rPr lang="es-CO" b="1">
              <a:solidFill>
                <a:schemeClr val="tx1"/>
              </a:solidFill>
            </a:rPr>
            <a:t>La buena gerencia del conocimiento</a:t>
          </a:r>
        </a:p>
      </dgm:t>
    </dgm:pt>
    <dgm:pt modelId="{8B7BDD05-CD32-40D0-B0BB-A35AC73FF8E1}" type="parTrans" cxnId="{76B9E0E7-8318-47AF-893D-F1EC12BA7F89}">
      <dgm:prSet/>
      <dgm:spPr/>
      <dgm:t>
        <a:bodyPr/>
        <a:lstStyle/>
        <a:p>
          <a:endParaRPr lang="es-CO"/>
        </a:p>
      </dgm:t>
    </dgm:pt>
    <dgm:pt modelId="{6CA3ED2B-B7E5-458C-96F0-E68C63B62FA4}" type="sibTrans" cxnId="{76B9E0E7-8318-47AF-893D-F1EC12BA7F89}">
      <dgm:prSet/>
      <dgm:spPr/>
      <dgm:t>
        <a:bodyPr/>
        <a:lstStyle/>
        <a:p>
          <a:endParaRPr lang="es-CO"/>
        </a:p>
      </dgm:t>
    </dgm:pt>
    <dgm:pt modelId="{63F7407E-0824-489A-825B-D0A809E4C90E}" type="pres">
      <dgm:prSet presAssocID="{A4DC9CF5-B8B1-4D97-AAFB-8E923D605B76}" presName="cycle" presStyleCnt="0">
        <dgm:presLayoutVars>
          <dgm:dir/>
          <dgm:resizeHandles val="exact"/>
        </dgm:presLayoutVars>
      </dgm:prSet>
      <dgm:spPr/>
      <dgm:t>
        <a:bodyPr/>
        <a:lstStyle/>
        <a:p>
          <a:endParaRPr lang="es-CO"/>
        </a:p>
      </dgm:t>
    </dgm:pt>
    <dgm:pt modelId="{34B64182-9B32-40FB-8085-27DA08B2BFA3}" type="pres">
      <dgm:prSet presAssocID="{FA3592E6-317A-4C8F-BD04-B8282AF57A5B}" presName="node" presStyleLbl="node1" presStyleIdx="0" presStyleCnt="6" custRadScaleRad="94012" custRadScaleInc="-10586">
        <dgm:presLayoutVars>
          <dgm:bulletEnabled val="1"/>
        </dgm:presLayoutVars>
      </dgm:prSet>
      <dgm:spPr/>
      <dgm:t>
        <a:bodyPr/>
        <a:lstStyle/>
        <a:p>
          <a:endParaRPr lang="es-CO"/>
        </a:p>
      </dgm:t>
    </dgm:pt>
    <dgm:pt modelId="{09E49A0F-ABB1-4964-9D0F-86E2217AD536}" type="pres">
      <dgm:prSet presAssocID="{4C96151A-F54C-4C83-87DB-B154B0E71747}" presName="sibTrans" presStyleLbl="sibTrans2D1" presStyleIdx="0" presStyleCnt="6" custLinFactNeighborX="32959" custLinFactNeighborY="-41888"/>
      <dgm:spPr/>
      <dgm:t>
        <a:bodyPr/>
        <a:lstStyle/>
        <a:p>
          <a:endParaRPr lang="es-CO"/>
        </a:p>
      </dgm:t>
    </dgm:pt>
    <dgm:pt modelId="{F6748717-D3CF-427A-8920-7FD23415DE55}" type="pres">
      <dgm:prSet presAssocID="{4C96151A-F54C-4C83-87DB-B154B0E71747}" presName="connectorText" presStyleLbl="sibTrans2D1" presStyleIdx="0" presStyleCnt="6"/>
      <dgm:spPr/>
      <dgm:t>
        <a:bodyPr/>
        <a:lstStyle/>
        <a:p>
          <a:endParaRPr lang="es-CO"/>
        </a:p>
      </dgm:t>
    </dgm:pt>
    <dgm:pt modelId="{04C6BDED-1965-47DF-BD38-64BA0AD23BC8}" type="pres">
      <dgm:prSet presAssocID="{0B1566F2-65DC-4EF7-9FD2-48BC6FDFEA58}" presName="node" presStyleLbl="node1" presStyleIdx="1" presStyleCnt="6" custRadScaleRad="103514" custRadScaleInc="98579">
        <dgm:presLayoutVars>
          <dgm:bulletEnabled val="1"/>
        </dgm:presLayoutVars>
      </dgm:prSet>
      <dgm:spPr/>
      <dgm:t>
        <a:bodyPr/>
        <a:lstStyle/>
        <a:p>
          <a:endParaRPr lang="es-CO"/>
        </a:p>
      </dgm:t>
    </dgm:pt>
    <dgm:pt modelId="{DE8B3670-B134-4C71-AF1B-54F90E753CF9}" type="pres">
      <dgm:prSet presAssocID="{542E8A8B-92FB-43EA-A73C-AFD5D3F71741}" presName="sibTrans" presStyleLbl="sibTrans2D1" presStyleIdx="1" presStyleCnt="6"/>
      <dgm:spPr/>
      <dgm:t>
        <a:bodyPr/>
        <a:lstStyle/>
        <a:p>
          <a:endParaRPr lang="es-CO"/>
        </a:p>
      </dgm:t>
    </dgm:pt>
    <dgm:pt modelId="{597A92B3-BAEB-47FD-9AF0-9BD88C328B7C}" type="pres">
      <dgm:prSet presAssocID="{542E8A8B-92FB-43EA-A73C-AFD5D3F71741}" presName="connectorText" presStyleLbl="sibTrans2D1" presStyleIdx="1" presStyleCnt="6"/>
      <dgm:spPr/>
      <dgm:t>
        <a:bodyPr/>
        <a:lstStyle/>
        <a:p>
          <a:endParaRPr lang="es-CO"/>
        </a:p>
      </dgm:t>
    </dgm:pt>
    <dgm:pt modelId="{B39E210A-785A-40FF-A53D-8C320376A7C9}" type="pres">
      <dgm:prSet presAssocID="{12957AB6-CE5D-4D72-968C-49E2255DBF4B}" presName="node" presStyleLbl="node1" presStyleIdx="2" presStyleCnt="6" custRadScaleRad="123816" custRadScaleInc="62079">
        <dgm:presLayoutVars>
          <dgm:bulletEnabled val="1"/>
        </dgm:presLayoutVars>
      </dgm:prSet>
      <dgm:spPr/>
      <dgm:t>
        <a:bodyPr/>
        <a:lstStyle/>
        <a:p>
          <a:endParaRPr lang="es-CO"/>
        </a:p>
      </dgm:t>
    </dgm:pt>
    <dgm:pt modelId="{6ED673BC-0F9B-4357-BD2C-CB3997BE083D}" type="pres">
      <dgm:prSet presAssocID="{262DD546-0465-452D-95B0-136EB30127AF}" presName="sibTrans" presStyleLbl="sibTrans2D1" presStyleIdx="2" presStyleCnt="6"/>
      <dgm:spPr/>
      <dgm:t>
        <a:bodyPr/>
        <a:lstStyle/>
        <a:p>
          <a:endParaRPr lang="es-CO"/>
        </a:p>
      </dgm:t>
    </dgm:pt>
    <dgm:pt modelId="{F94780A5-8F6B-4291-8B43-6B0976D52B46}" type="pres">
      <dgm:prSet presAssocID="{262DD546-0465-452D-95B0-136EB30127AF}" presName="connectorText" presStyleLbl="sibTrans2D1" presStyleIdx="2" presStyleCnt="6"/>
      <dgm:spPr/>
      <dgm:t>
        <a:bodyPr/>
        <a:lstStyle/>
        <a:p>
          <a:endParaRPr lang="es-CO"/>
        </a:p>
      </dgm:t>
    </dgm:pt>
    <dgm:pt modelId="{41E507B5-1378-4473-9C7F-043F79BDF2A6}" type="pres">
      <dgm:prSet presAssocID="{8AEB818E-BF73-4F7B-B6F9-15A07EC56761}" presName="node" presStyleLbl="node1" presStyleIdx="3" presStyleCnt="6" custRadScaleRad="116873" custRadScaleInc="128841">
        <dgm:presLayoutVars>
          <dgm:bulletEnabled val="1"/>
        </dgm:presLayoutVars>
      </dgm:prSet>
      <dgm:spPr/>
      <dgm:t>
        <a:bodyPr/>
        <a:lstStyle/>
        <a:p>
          <a:endParaRPr lang="es-CO"/>
        </a:p>
      </dgm:t>
    </dgm:pt>
    <dgm:pt modelId="{8A7B0C52-CB30-4944-A587-EFEC7EF2A2C9}" type="pres">
      <dgm:prSet presAssocID="{4B51124E-C05B-45C4-A714-C7700DFDAB12}" presName="sibTrans" presStyleLbl="sibTrans2D1" presStyleIdx="3" presStyleCnt="6"/>
      <dgm:spPr/>
      <dgm:t>
        <a:bodyPr/>
        <a:lstStyle/>
        <a:p>
          <a:endParaRPr lang="es-CO"/>
        </a:p>
      </dgm:t>
    </dgm:pt>
    <dgm:pt modelId="{511FEE69-E682-46C7-A24D-4F72BD90A870}" type="pres">
      <dgm:prSet presAssocID="{4B51124E-C05B-45C4-A714-C7700DFDAB12}" presName="connectorText" presStyleLbl="sibTrans2D1" presStyleIdx="3" presStyleCnt="6"/>
      <dgm:spPr/>
      <dgm:t>
        <a:bodyPr/>
        <a:lstStyle/>
        <a:p>
          <a:endParaRPr lang="es-CO"/>
        </a:p>
      </dgm:t>
    </dgm:pt>
    <dgm:pt modelId="{67A1D323-6AD7-49A7-8CF8-17E3B7EC685B}" type="pres">
      <dgm:prSet presAssocID="{171D5192-CEB3-41E4-8870-0558FD5AAE9F}" presName="node" presStyleLbl="node1" presStyleIdx="4" presStyleCnt="6" custRadScaleRad="118927" custRadScaleInc="100513">
        <dgm:presLayoutVars>
          <dgm:bulletEnabled val="1"/>
        </dgm:presLayoutVars>
      </dgm:prSet>
      <dgm:spPr/>
      <dgm:t>
        <a:bodyPr/>
        <a:lstStyle/>
        <a:p>
          <a:endParaRPr lang="es-CO"/>
        </a:p>
      </dgm:t>
    </dgm:pt>
    <dgm:pt modelId="{C337FA3A-E5E4-4AB8-B4CD-9F6B55EEB034}" type="pres">
      <dgm:prSet presAssocID="{30FC6656-6B00-48C3-A184-B45161ACBEE5}" presName="sibTrans" presStyleLbl="sibTrans2D1" presStyleIdx="4" presStyleCnt="6" custFlipVert="1" custFlipHor="1" custScaleX="49102" custScaleY="13404" custLinFactX="-14874" custLinFactY="-100000" custLinFactNeighborX="-100000" custLinFactNeighborY="-149160"/>
      <dgm:spPr/>
      <dgm:t>
        <a:bodyPr/>
        <a:lstStyle/>
        <a:p>
          <a:endParaRPr lang="es-CO"/>
        </a:p>
      </dgm:t>
    </dgm:pt>
    <dgm:pt modelId="{44A9A7C4-0F1D-49E2-9984-9A9DF417AFE3}" type="pres">
      <dgm:prSet presAssocID="{30FC6656-6B00-48C3-A184-B45161ACBEE5}" presName="connectorText" presStyleLbl="sibTrans2D1" presStyleIdx="4" presStyleCnt="6"/>
      <dgm:spPr/>
      <dgm:t>
        <a:bodyPr/>
        <a:lstStyle/>
        <a:p>
          <a:endParaRPr lang="es-CO"/>
        </a:p>
      </dgm:t>
    </dgm:pt>
    <dgm:pt modelId="{4FFF983F-A309-47A6-BB36-1D6218133C08}" type="pres">
      <dgm:prSet presAssocID="{9B629EA2-4AB1-441A-8CE6-0E31B354DBE4}" presName="node" presStyleLbl="node1" presStyleIdx="5" presStyleCnt="6" custScaleX="118621" custScaleY="114358" custRadScaleRad="3804" custRadScaleInc="-347146">
        <dgm:presLayoutVars>
          <dgm:bulletEnabled val="1"/>
        </dgm:presLayoutVars>
      </dgm:prSet>
      <dgm:spPr/>
      <dgm:t>
        <a:bodyPr/>
        <a:lstStyle/>
        <a:p>
          <a:endParaRPr lang="es-CO"/>
        </a:p>
      </dgm:t>
    </dgm:pt>
    <dgm:pt modelId="{CD4B6078-D3C2-4EB5-A770-7DC9F9D720F8}" type="pres">
      <dgm:prSet presAssocID="{6CA3ED2B-B7E5-458C-96F0-E68C63B62FA4}" presName="sibTrans" presStyleLbl="sibTrans2D1" presStyleIdx="5" presStyleCnt="6" custAng="1965395" custScaleX="302013" custScaleY="119006" custLinFactX="-298264" custLinFactNeighborX="-300000" custLinFactNeighborY="-53238"/>
      <dgm:spPr/>
      <dgm:t>
        <a:bodyPr/>
        <a:lstStyle/>
        <a:p>
          <a:endParaRPr lang="es-CO"/>
        </a:p>
      </dgm:t>
    </dgm:pt>
    <dgm:pt modelId="{65A9BC9C-5228-4095-84CF-97EBFC744C2E}" type="pres">
      <dgm:prSet presAssocID="{6CA3ED2B-B7E5-458C-96F0-E68C63B62FA4}" presName="connectorText" presStyleLbl="sibTrans2D1" presStyleIdx="5" presStyleCnt="6"/>
      <dgm:spPr/>
      <dgm:t>
        <a:bodyPr/>
        <a:lstStyle/>
        <a:p>
          <a:endParaRPr lang="es-CO"/>
        </a:p>
      </dgm:t>
    </dgm:pt>
  </dgm:ptLst>
  <dgm:cxnLst>
    <dgm:cxn modelId="{5EAF1D4F-A756-4CA0-BCDD-9F9E59C5D8FA}" srcId="{A4DC9CF5-B8B1-4D97-AAFB-8E923D605B76}" destId="{0B1566F2-65DC-4EF7-9FD2-48BC6FDFEA58}" srcOrd="1" destOrd="0" parTransId="{9937CE59-4F2B-43A3-BAA6-12222CC1307A}" sibTransId="{542E8A8B-92FB-43EA-A73C-AFD5D3F71741}"/>
    <dgm:cxn modelId="{6AA3A0C2-3350-448E-A905-B3E7C0C25555}" type="presOf" srcId="{4B51124E-C05B-45C4-A714-C7700DFDAB12}" destId="{511FEE69-E682-46C7-A24D-4F72BD90A870}" srcOrd="1" destOrd="0" presId="urn:microsoft.com/office/officeart/2005/8/layout/cycle2"/>
    <dgm:cxn modelId="{94B17D6A-73EE-41D3-BD42-0656110395D3}" type="presOf" srcId="{4B51124E-C05B-45C4-A714-C7700DFDAB12}" destId="{8A7B0C52-CB30-4944-A587-EFEC7EF2A2C9}" srcOrd="0" destOrd="0" presId="urn:microsoft.com/office/officeart/2005/8/layout/cycle2"/>
    <dgm:cxn modelId="{A9233F52-A7FF-4A7F-8150-2DDCB6635F2B}" type="presOf" srcId="{A4DC9CF5-B8B1-4D97-AAFB-8E923D605B76}" destId="{63F7407E-0824-489A-825B-D0A809E4C90E}" srcOrd="0" destOrd="0" presId="urn:microsoft.com/office/officeart/2005/8/layout/cycle2"/>
    <dgm:cxn modelId="{76B9E0E7-8318-47AF-893D-F1EC12BA7F89}" srcId="{A4DC9CF5-B8B1-4D97-AAFB-8E923D605B76}" destId="{9B629EA2-4AB1-441A-8CE6-0E31B354DBE4}" srcOrd="5" destOrd="0" parTransId="{8B7BDD05-CD32-40D0-B0BB-A35AC73FF8E1}" sibTransId="{6CA3ED2B-B7E5-458C-96F0-E68C63B62FA4}"/>
    <dgm:cxn modelId="{42A0A5F8-C966-47D4-8523-A4B692E14464}" type="presOf" srcId="{542E8A8B-92FB-43EA-A73C-AFD5D3F71741}" destId="{597A92B3-BAEB-47FD-9AF0-9BD88C328B7C}" srcOrd="1" destOrd="0" presId="urn:microsoft.com/office/officeart/2005/8/layout/cycle2"/>
    <dgm:cxn modelId="{7BDA7B68-13BB-444B-BEFC-7926B97AA495}" type="presOf" srcId="{12957AB6-CE5D-4D72-968C-49E2255DBF4B}" destId="{B39E210A-785A-40FF-A53D-8C320376A7C9}" srcOrd="0" destOrd="0" presId="urn:microsoft.com/office/officeart/2005/8/layout/cycle2"/>
    <dgm:cxn modelId="{8B8EB2B0-3DC8-420E-B719-2EDFF2B9CA5E}" type="presOf" srcId="{9B629EA2-4AB1-441A-8CE6-0E31B354DBE4}" destId="{4FFF983F-A309-47A6-BB36-1D6218133C08}" srcOrd="0" destOrd="0" presId="urn:microsoft.com/office/officeart/2005/8/layout/cycle2"/>
    <dgm:cxn modelId="{DBA990B1-5DFA-4157-9313-EF24A25F756F}" type="presOf" srcId="{0B1566F2-65DC-4EF7-9FD2-48BC6FDFEA58}" destId="{04C6BDED-1965-47DF-BD38-64BA0AD23BC8}" srcOrd="0" destOrd="0" presId="urn:microsoft.com/office/officeart/2005/8/layout/cycle2"/>
    <dgm:cxn modelId="{EAD6A601-694E-4FEC-B2FA-6B780FC1E2FC}" type="presOf" srcId="{6CA3ED2B-B7E5-458C-96F0-E68C63B62FA4}" destId="{CD4B6078-D3C2-4EB5-A770-7DC9F9D720F8}" srcOrd="0" destOrd="0" presId="urn:microsoft.com/office/officeart/2005/8/layout/cycle2"/>
    <dgm:cxn modelId="{7FF55E89-EFA0-4016-9A21-278CA26698BE}" srcId="{A4DC9CF5-B8B1-4D97-AAFB-8E923D605B76}" destId="{12957AB6-CE5D-4D72-968C-49E2255DBF4B}" srcOrd="2" destOrd="0" parTransId="{F81DAF9B-D7A2-4341-9FA2-AA294FE3088A}" sibTransId="{262DD546-0465-452D-95B0-136EB30127AF}"/>
    <dgm:cxn modelId="{DE34AE66-BFCC-4992-9F4D-FBD7E81053B2}" srcId="{A4DC9CF5-B8B1-4D97-AAFB-8E923D605B76}" destId="{FA3592E6-317A-4C8F-BD04-B8282AF57A5B}" srcOrd="0" destOrd="0" parTransId="{55FFF4E6-2F9E-4284-8131-FA4549D0D71E}" sibTransId="{4C96151A-F54C-4C83-87DB-B154B0E71747}"/>
    <dgm:cxn modelId="{63B0E3AA-1760-4DB7-91D5-9A8D99B98E5E}" type="presOf" srcId="{FA3592E6-317A-4C8F-BD04-B8282AF57A5B}" destId="{34B64182-9B32-40FB-8085-27DA08B2BFA3}" srcOrd="0" destOrd="0" presId="urn:microsoft.com/office/officeart/2005/8/layout/cycle2"/>
    <dgm:cxn modelId="{C8294410-5292-43FD-AF7E-372A5876A228}" type="presOf" srcId="{4C96151A-F54C-4C83-87DB-B154B0E71747}" destId="{09E49A0F-ABB1-4964-9D0F-86E2217AD536}" srcOrd="0" destOrd="0" presId="urn:microsoft.com/office/officeart/2005/8/layout/cycle2"/>
    <dgm:cxn modelId="{7BD59293-BBF5-4687-9193-911936F1F78C}" type="presOf" srcId="{262DD546-0465-452D-95B0-136EB30127AF}" destId="{F94780A5-8F6B-4291-8B43-6B0976D52B46}" srcOrd="1" destOrd="0" presId="urn:microsoft.com/office/officeart/2005/8/layout/cycle2"/>
    <dgm:cxn modelId="{67E50E4D-A2EA-48C8-8422-140EE71923E6}" type="presOf" srcId="{171D5192-CEB3-41E4-8870-0558FD5AAE9F}" destId="{67A1D323-6AD7-49A7-8CF8-17E3B7EC685B}" srcOrd="0" destOrd="0" presId="urn:microsoft.com/office/officeart/2005/8/layout/cycle2"/>
    <dgm:cxn modelId="{22B7B9E3-8C58-49CD-99FC-FE7A90D0253A}" type="presOf" srcId="{262DD546-0465-452D-95B0-136EB30127AF}" destId="{6ED673BC-0F9B-4357-BD2C-CB3997BE083D}" srcOrd="0" destOrd="0" presId="urn:microsoft.com/office/officeart/2005/8/layout/cycle2"/>
    <dgm:cxn modelId="{6613F2D1-E717-4598-88FD-DD0BDF85CA04}" srcId="{A4DC9CF5-B8B1-4D97-AAFB-8E923D605B76}" destId="{8AEB818E-BF73-4F7B-B6F9-15A07EC56761}" srcOrd="3" destOrd="0" parTransId="{A154F15B-EC35-4E54-AD8E-8DF2A71A3BCE}" sibTransId="{4B51124E-C05B-45C4-A714-C7700DFDAB12}"/>
    <dgm:cxn modelId="{21376C0D-4436-4366-9A78-E2C4AE69AB0A}" type="presOf" srcId="{8AEB818E-BF73-4F7B-B6F9-15A07EC56761}" destId="{41E507B5-1378-4473-9C7F-043F79BDF2A6}" srcOrd="0" destOrd="0" presId="urn:microsoft.com/office/officeart/2005/8/layout/cycle2"/>
    <dgm:cxn modelId="{31BF6AA7-1A28-4D78-8365-17B3033751E4}" srcId="{A4DC9CF5-B8B1-4D97-AAFB-8E923D605B76}" destId="{171D5192-CEB3-41E4-8870-0558FD5AAE9F}" srcOrd="4" destOrd="0" parTransId="{0E140360-B706-4494-8549-AFFE958723CB}" sibTransId="{30FC6656-6B00-48C3-A184-B45161ACBEE5}"/>
    <dgm:cxn modelId="{52669AA8-F4A9-4AE8-8AEB-6AF58DC6EA92}" type="presOf" srcId="{6CA3ED2B-B7E5-458C-96F0-E68C63B62FA4}" destId="{65A9BC9C-5228-4095-84CF-97EBFC744C2E}" srcOrd="1" destOrd="0" presId="urn:microsoft.com/office/officeart/2005/8/layout/cycle2"/>
    <dgm:cxn modelId="{6F16DBFE-4218-4437-B8CF-C8A515F2D9E9}" type="presOf" srcId="{30FC6656-6B00-48C3-A184-B45161ACBEE5}" destId="{C337FA3A-E5E4-4AB8-B4CD-9F6B55EEB034}" srcOrd="0" destOrd="0" presId="urn:microsoft.com/office/officeart/2005/8/layout/cycle2"/>
    <dgm:cxn modelId="{43D78E00-5458-40F9-892A-4FFF7B5DF153}" type="presOf" srcId="{4C96151A-F54C-4C83-87DB-B154B0E71747}" destId="{F6748717-D3CF-427A-8920-7FD23415DE55}" srcOrd="1" destOrd="0" presId="urn:microsoft.com/office/officeart/2005/8/layout/cycle2"/>
    <dgm:cxn modelId="{31FCBC40-6257-41DC-B22D-4204359F6027}" type="presOf" srcId="{542E8A8B-92FB-43EA-A73C-AFD5D3F71741}" destId="{DE8B3670-B134-4C71-AF1B-54F90E753CF9}" srcOrd="0" destOrd="0" presId="urn:microsoft.com/office/officeart/2005/8/layout/cycle2"/>
    <dgm:cxn modelId="{EF344732-A9FA-442E-A49D-A7FD0255B314}" type="presOf" srcId="{30FC6656-6B00-48C3-A184-B45161ACBEE5}" destId="{44A9A7C4-0F1D-49E2-9984-9A9DF417AFE3}" srcOrd="1" destOrd="0" presId="urn:microsoft.com/office/officeart/2005/8/layout/cycle2"/>
    <dgm:cxn modelId="{6D9C7121-AC13-4D8F-A56A-8FC5742336E9}" type="presParOf" srcId="{63F7407E-0824-489A-825B-D0A809E4C90E}" destId="{34B64182-9B32-40FB-8085-27DA08B2BFA3}" srcOrd="0" destOrd="0" presId="urn:microsoft.com/office/officeart/2005/8/layout/cycle2"/>
    <dgm:cxn modelId="{F510814A-DB7A-4F58-9C80-B5C4B59ADBBF}" type="presParOf" srcId="{63F7407E-0824-489A-825B-D0A809E4C90E}" destId="{09E49A0F-ABB1-4964-9D0F-86E2217AD536}" srcOrd="1" destOrd="0" presId="urn:microsoft.com/office/officeart/2005/8/layout/cycle2"/>
    <dgm:cxn modelId="{F51BE39D-29DD-46D4-9B49-4FC0DAD3488C}" type="presParOf" srcId="{09E49A0F-ABB1-4964-9D0F-86E2217AD536}" destId="{F6748717-D3CF-427A-8920-7FD23415DE55}" srcOrd="0" destOrd="0" presId="urn:microsoft.com/office/officeart/2005/8/layout/cycle2"/>
    <dgm:cxn modelId="{ECBB9105-5780-4C5B-A140-8200DEBB6993}" type="presParOf" srcId="{63F7407E-0824-489A-825B-D0A809E4C90E}" destId="{04C6BDED-1965-47DF-BD38-64BA0AD23BC8}" srcOrd="2" destOrd="0" presId="urn:microsoft.com/office/officeart/2005/8/layout/cycle2"/>
    <dgm:cxn modelId="{F34A633F-F708-4C00-8604-842879CB842E}" type="presParOf" srcId="{63F7407E-0824-489A-825B-D0A809E4C90E}" destId="{DE8B3670-B134-4C71-AF1B-54F90E753CF9}" srcOrd="3" destOrd="0" presId="urn:microsoft.com/office/officeart/2005/8/layout/cycle2"/>
    <dgm:cxn modelId="{0EBE61D4-47DD-48E7-9B6E-B06BEF5627BE}" type="presParOf" srcId="{DE8B3670-B134-4C71-AF1B-54F90E753CF9}" destId="{597A92B3-BAEB-47FD-9AF0-9BD88C328B7C}" srcOrd="0" destOrd="0" presId="urn:microsoft.com/office/officeart/2005/8/layout/cycle2"/>
    <dgm:cxn modelId="{1E25E897-56E9-46DD-BD5B-918223801FEB}" type="presParOf" srcId="{63F7407E-0824-489A-825B-D0A809E4C90E}" destId="{B39E210A-785A-40FF-A53D-8C320376A7C9}" srcOrd="4" destOrd="0" presId="urn:microsoft.com/office/officeart/2005/8/layout/cycle2"/>
    <dgm:cxn modelId="{AEDC7025-9A93-4855-9D0E-C9C6DBEB09FC}" type="presParOf" srcId="{63F7407E-0824-489A-825B-D0A809E4C90E}" destId="{6ED673BC-0F9B-4357-BD2C-CB3997BE083D}" srcOrd="5" destOrd="0" presId="urn:microsoft.com/office/officeart/2005/8/layout/cycle2"/>
    <dgm:cxn modelId="{2F2E8BBA-4A56-48B6-93C7-79B6C13F886C}" type="presParOf" srcId="{6ED673BC-0F9B-4357-BD2C-CB3997BE083D}" destId="{F94780A5-8F6B-4291-8B43-6B0976D52B46}" srcOrd="0" destOrd="0" presId="urn:microsoft.com/office/officeart/2005/8/layout/cycle2"/>
    <dgm:cxn modelId="{DC07ED53-7EDE-4983-9A70-0063682470ED}" type="presParOf" srcId="{63F7407E-0824-489A-825B-D0A809E4C90E}" destId="{41E507B5-1378-4473-9C7F-043F79BDF2A6}" srcOrd="6" destOrd="0" presId="urn:microsoft.com/office/officeart/2005/8/layout/cycle2"/>
    <dgm:cxn modelId="{401DA072-D069-4833-8BE9-490D1EC09816}" type="presParOf" srcId="{63F7407E-0824-489A-825B-D0A809E4C90E}" destId="{8A7B0C52-CB30-4944-A587-EFEC7EF2A2C9}" srcOrd="7" destOrd="0" presId="urn:microsoft.com/office/officeart/2005/8/layout/cycle2"/>
    <dgm:cxn modelId="{D7D8845C-0E8A-47EB-9979-1B9436C1BDDF}" type="presParOf" srcId="{8A7B0C52-CB30-4944-A587-EFEC7EF2A2C9}" destId="{511FEE69-E682-46C7-A24D-4F72BD90A870}" srcOrd="0" destOrd="0" presId="urn:microsoft.com/office/officeart/2005/8/layout/cycle2"/>
    <dgm:cxn modelId="{EB828B65-FC8B-4D30-83F1-C5BC36A95D49}" type="presParOf" srcId="{63F7407E-0824-489A-825B-D0A809E4C90E}" destId="{67A1D323-6AD7-49A7-8CF8-17E3B7EC685B}" srcOrd="8" destOrd="0" presId="urn:microsoft.com/office/officeart/2005/8/layout/cycle2"/>
    <dgm:cxn modelId="{BB33DF22-9DDE-4369-AB1A-6DEF8390E4B8}" type="presParOf" srcId="{63F7407E-0824-489A-825B-D0A809E4C90E}" destId="{C337FA3A-E5E4-4AB8-B4CD-9F6B55EEB034}" srcOrd="9" destOrd="0" presId="urn:microsoft.com/office/officeart/2005/8/layout/cycle2"/>
    <dgm:cxn modelId="{E1BEE4C4-F89A-4245-BAF5-0D039EFFC2B4}" type="presParOf" srcId="{C337FA3A-E5E4-4AB8-B4CD-9F6B55EEB034}" destId="{44A9A7C4-0F1D-49E2-9984-9A9DF417AFE3}" srcOrd="0" destOrd="0" presId="urn:microsoft.com/office/officeart/2005/8/layout/cycle2"/>
    <dgm:cxn modelId="{7E1599D3-F72B-474D-AD83-349F51ED4748}" type="presParOf" srcId="{63F7407E-0824-489A-825B-D0A809E4C90E}" destId="{4FFF983F-A309-47A6-BB36-1D6218133C08}" srcOrd="10" destOrd="0" presId="urn:microsoft.com/office/officeart/2005/8/layout/cycle2"/>
    <dgm:cxn modelId="{FD971CF5-020A-4609-B4A1-1809B1CBAD5A}" type="presParOf" srcId="{63F7407E-0824-489A-825B-D0A809E4C90E}" destId="{CD4B6078-D3C2-4EB5-A770-7DC9F9D720F8}" srcOrd="11" destOrd="0" presId="urn:microsoft.com/office/officeart/2005/8/layout/cycle2"/>
    <dgm:cxn modelId="{FEDBD921-FA01-4F28-AB8D-33D3E05F7F0A}" type="presParOf" srcId="{CD4B6078-D3C2-4EB5-A770-7DC9F9D720F8}" destId="{65A9BC9C-5228-4095-84CF-97EBFC744C2E}" srcOrd="0" destOrd="0" presId="urn:microsoft.com/office/officeart/2005/8/layout/cycle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85EDDC3-2E57-428B-9261-D4D9B73F88A5}" type="doc">
      <dgm:prSet loTypeId="urn:microsoft.com/office/officeart/2005/8/layout/hierarchy2" loCatId="hierarchy" qsTypeId="urn:microsoft.com/office/officeart/2005/8/quickstyle/3d1" qsCatId="3D" csTypeId="urn:microsoft.com/office/officeart/2005/8/colors/colorful2" csCatId="colorful" phldr="1"/>
      <dgm:spPr/>
      <dgm:t>
        <a:bodyPr/>
        <a:lstStyle/>
        <a:p>
          <a:endParaRPr lang="es-CO"/>
        </a:p>
      </dgm:t>
    </dgm:pt>
    <dgm:pt modelId="{A69A764B-FDE6-4C46-9EBD-33AD75239580}">
      <dgm:prSet phldrT="[Texto]"/>
      <dgm:spPr/>
      <dgm:t>
        <a:bodyPr/>
        <a:lstStyle/>
        <a:p>
          <a:pPr algn="ctr"/>
          <a:r>
            <a:rPr lang="es-CO"/>
            <a:t>La información como activo</a:t>
          </a:r>
        </a:p>
      </dgm:t>
    </dgm:pt>
    <dgm:pt modelId="{045549EC-6D17-409F-913D-8EDFD505B9BD}" type="parTrans" cxnId="{9D8192BC-8B2C-49B5-9FEC-4464C68BF512}">
      <dgm:prSet/>
      <dgm:spPr/>
      <dgm:t>
        <a:bodyPr/>
        <a:lstStyle/>
        <a:p>
          <a:endParaRPr lang="es-CO"/>
        </a:p>
      </dgm:t>
    </dgm:pt>
    <dgm:pt modelId="{F2AA41FD-DE11-4CCA-B165-CC1BE9923DBF}" type="sibTrans" cxnId="{9D8192BC-8B2C-49B5-9FEC-4464C68BF512}">
      <dgm:prSet/>
      <dgm:spPr/>
      <dgm:t>
        <a:bodyPr/>
        <a:lstStyle/>
        <a:p>
          <a:endParaRPr lang="es-CO"/>
        </a:p>
      </dgm:t>
    </dgm:pt>
    <dgm:pt modelId="{3F0B024E-CDB1-4FA9-BE8F-D4D6322DF287}">
      <dgm:prSet phldrT="[Texto]"/>
      <dgm:spPr/>
      <dgm:t>
        <a:bodyPr/>
        <a:lstStyle/>
        <a:p>
          <a:r>
            <a:rPr lang="es-CO"/>
            <a:t>Es motor</a:t>
          </a:r>
        </a:p>
      </dgm:t>
    </dgm:pt>
    <dgm:pt modelId="{4C2CC8C1-C0B6-4C9C-91A1-4889450B9B5A}" type="parTrans" cxnId="{721A872E-E4F4-4DD2-AE5D-DF906C6FC963}">
      <dgm:prSet/>
      <dgm:spPr/>
      <dgm:t>
        <a:bodyPr/>
        <a:lstStyle/>
        <a:p>
          <a:endParaRPr lang="es-CO"/>
        </a:p>
      </dgm:t>
    </dgm:pt>
    <dgm:pt modelId="{96A82A0F-71F5-4150-9BEC-ED415E3B3742}" type="sibTrans" cxnId="{721A872E-E4F4-4DD2-AE5D-DF906C6FC963}">
      <dgm:prSet/>
      <dgm:spPr/>
      <dgm:t>
        <a:bodyPr/>
        <a:lstStyle/>
        <a:p>
          <a:endParaRPr lang="es-CO"/>
        </a:p>
      </dgm:t>
    </dgm:pt>
    <dgm:pt modelId="{19F062E7-BF9D-44E6-9A98-94998E371200}">
      <dgm:prSet phldrT="[Texto]"/>
      <dgm:spPr/>
      <dgm:t>
        <a:bodyPr/>
        <a:lstStyle/>
        <a:p>
          <a:r>
            <a:rPr lang="es-CO"/>
            <a:t>Productividad</a:t>
          </a:r>
        </a:p>
      </dgm:t>
    </dgm:pt>
    <dgm:pt modelId="{FFC25355-D4C1-4080-83BC-18B341F481B2}" type="parTrans" cxnId="{D29B29BB-350E-4953-8EDB-8BAC880CCD58}">
      <dgm:prSet/>
      <dgm:spPr/>
      <dgm:t>
        <a:bodyPr/>
        <a:lstStyle/>
        <a:p>
          <a:endParaRPr lang="es-CO"/>
        </a:p>
      </dgm:t>
    </dgm:pt>
    <dgm:pt modelId="{438F47E3-FD99-4000-86C3-2A480BAE68B8}" type="sibTrans" cxnId="{D29B29BB-350E-4953-8EDB-8BAC880CCD58}">
      <dgm:prSet/>
      <dgm:spPr/>
      <dgm:t>
        <a:bodyPr/>
        <a:lstStyle/>
        <a:p>
          <a:endParaRPr lang="es-CO"/>
        </a:p>
      </dgm:t>
    </dgm:pt>
    <dgm:pt modelId="{F96F7C38-E77C-4533-9175-E4A520329E45}">
      <dgm:prSet phldrT="[Texto]"/>
      <dgm:spPr/>
      <dgm:t>
        <a:bodyPr/>
        <a:lstStyle/>
        <a:p>
          <a:r>
            <a:rPr lang="es-CO"/>
            <a:t>Competitividad</a:t>
          </a:r>
        </a:p>
      </dgm:t>
    </dgm:pt>
    <dgm:pt modelId="{ADFAD80B-5D4B-4709-BDCD-1B14274DAD1A}" type="parTrans" cxnId="{816FFEA3-7AE8-4838-9132-A336AEEC3421}">
      <dgm:prSet/>
      <dgm:spPr/>
      <dgm:t>
        <a:bodyPr/>
        <a:lstStyle/>
        <a:p>
          <a:endParaRPr lang="es-CO"/>
        </a:p>
      </dgm:t>
    </dgm:pt>
    <dgm:pt modelId="{ADEE769A-86A4-4CAD-94A2-477C8BFDED0C}" type="sibTrans" cxnId="{816FFEA3-7AE8-4838-9132-A336AEEC3421}">
      <dgm:prSet/>
      <dgm:spPr/>
      <dgm:t>
        <a:bodyPr/>
        <a:lstStyle/>
        <a:p>
          <a:endParaRPr lang="es-CO"/>
        </a:p>
      </dgm:t>
    </dgm:pt>
    <dgm:pt modelId="{80DEFB76-E42D-4F01-A9F5-41427CA960A9}">
      <dgm:prSet phldrT="[Texto]"/>
      <dgm:spPr/>
      <dgm:t>
        <a:bodyPr/>
        <a:lstStyle/>
        <a:p>
          <a:r>
            <a:rPr lang="es-CO"/>
            <a:t>Es Poder</a:t>
          </a:r>
        </a:p>
      </dgm:t>
    </dgm:pt>
    <dgm:pt modelId="{01BDD889-51E4-432E-A09A-E9A59AD98130}" type="parTrans" cxnId="{FB832EEA-D16A-4841-B160-651BF55F76C3}">
      <dgm:prSet/>
      <dgm:spPr/>
      <dgm:t>
        <a:bodyPr/>
        <a:lstStyle/>
        <a:p>
          <a:endParaRPr lang="es-CO"/>
        </a:p>
      </dgm:t>
    </dgm:pt>
    <dgm:pt modelId="{BA2BF92A-7605-4A50-A6DB-3F4BC76D75D6}" type="sibTrans" cxnId="{FB832EEA-D16A-4841-B160-651BF55F76C3}">
      <dgm:prSet/>
      <dgm:spPr/>
      <dgm:t>
        <a:bodyPr/>
        <a:lstStyle/>
        <a:p>
          <a:endParaRPr lang="es-CO"/>
        </a:p>
      </dgm:t>
    </dgm:pt>
    <dgm:pt modelId="{1D715F13-1B62-4AD0-A57E-787505600795}">
      <dgm:prSet phldrT="[Texto]"/>
      <dgm:spPr/>
      <dgm:t>
        <a:bodyPr/>
        <a:lstStyle/>
        <a:p>
          <a:r>
            <a:rPr lang="es-CO"/>
            <a:t>Exito empresarial</a:t>
          </a:r>
        </a:p>
      </dgm:t>
    </dgm:pt>
    <dgm:pt modelId="{3CBEABEF-59F7-48D3-8841-AB04B30F0B59}" type="parTrans" cxnId="{28FA7D77-F7BA-4A23-AFE5-D958F2179627}">
      <dgm:prSet/>
      <dgm:spPr/>
      <dgm:t>
        <a:bodyPr/>
        <a:lstStyle/>
        <a:p>
          <a:endParaRPr lang="es-CO"/>
        </a:p>
      </dgm:t>
    </dgm:pt>
    <dgm:pt modelId="{6BA5C442-4541-4C90-84BF-95D9BAFFA843}" type="sibTrans" cxnId="{28FA7D77-F7BA-4A23-AFE5-D958F2179627}">
      <dgm:prSet/>
      <dgm:spPr/>
      <dgm:t>
        <a:bodyPr/>
        <a:lstStyle/>
        <a:p>
          <a:endParaRPr lang="es-CO"/>
        </a:p>
      </dgm:t>
    </dgm:pt>
    <dgm:pt modelId="{3C4463A9-408B-44B1-8A67-915E933529D9}" type="pres">
      <dgm:prSet presAssocID="{585EDDC3-2E57-428B-9261-D4D9B73F88A5}" presName="diagram" presStyleCnt="0">
        <dgm:presLayoutVars>
          <dgm:chPref val="1"/>
          <dgm:dir/>
          <dgm:animOne val="branch"/>
          <dgm:animLvl val="lvl"/>
          <dgm:resizeHandles val="exact"/>
        </dgm:presLayoutVars>
      </dgm:prSet>
      <dgm:spPr/>
      <dgm:t>
        <a:bodyPr/>
        <a:lstStyle/>
        <a:p>
          <a:endParaRPr lang="es-CO"/>
        </a:p>
      </dgm:t>
    </dgm:pt>
    <dgm:pt modelId="{33403028-24E4-4657-BD50-1DF420CAADAD}" type="pres">
      <dgm:prSet presAssocID="{A69A764B-FDE6-4C46-9EBD-33AD75239580}" presName="root1" presStyleCnt="0"/>
      <dgm:spPr/>
    </dgm:pt>
    <dgm:pt modelId="{80BF071E-E007-40C0-A2FF-47D1CB118140}" type="pres">
      <dgm:prSet presAssocID="{A69A764B-FDE6-4C46-9EBD-33AD75239580}" presName="LevelOneTextNode" presStyleLbl="node0" presStyleIdx="0" presStyleCnt="1">
        <dgm:presLayoutVars>
          <dgm:chPref val="3"/>
        </dgm:presLayoutVars>
      </dgm:prSet>
      <dgm:spPr/>
      <dgm:t>
        <a:bodyPr/>
        <a:lstStyle/>
        <a:p>
          <a:endParaRPr lang="es-CO"/>
        </a:p>
      </dgm:t>
    </dgm:pt>
    <dgm:pt modelId="{B0F3C00D-4AD4-4BCE-83CC-F6C589883F8C}" type="pres">
      <dgm:prSet presAssocID="{A69A764B-FDE6-4C46-9EBD-33AD75239580}" presName="level2hierChild" presStyleCnt="0"/>
      <dgm:spPr/>
    </dgm:pt>
    <dgm:pt modelId="{50283A85-0E46-4534-AC66-CE625F5D9881}" type="pres">
      <dgm:prSet presAssocID="{4C2CC8C1-C0B6-4C9C-91A1-4889450B9B5A}" presName="conn2-1" presStyleLbl="parChTrans1D2" presStyleIdx="0" presStyleCnt="2"/>
      <dgm:spPr/>
      <dgm:t>
        <a:bodyPr/>
        <a:lstStyle/>
        <a:p>
          <a:endParaRPr lang="es-CO"/>
        </a:p>
      </dgm:t>
    </dgm:pt>
    <dgm:pt modelId="{D389C255-0D09-4F8D-B6FB-FBDC37031293}" type="pres">
      <dgm:prSet presAssocID="{4C2CC8C1-C0B6-4C9C-91A1-4889450B9B5A}" presName="connTx" presStyleLbl="parChTrans1D2" presStyleIdx="0" presStyleCnt="2"/>
      <dgm:spPr/>
      <dgm:t>
        <a:bodyPr/>
        <a:lstStyle/>
        <a:p>
          <a:endParaRPr lang="es-CO"/>
        </a:p>
      </dgm:t>
    </dgm:pt>
    <dgm:pt modelId="{C2F7C5A7-F976-411C-9C32-6B331FCDBD6E}" type="pres">
      <dgm:prSet presAssocID="{3F0B024E-CDB1-4FA9-BE8F-D4D6322DF287}" presName="root2" presStyleCnt="0"/>
      <dgm:spPr/>
    </dgm:pt>
    <dgm:pt modelId="{BA83078F-C490-4FE7-8A6E-650081D5475D}" type="pres">
      <dgm:prSet presAssocID="{3F0B024E-CDB1-4FA9-BE8F-D4D6322DF287}" presName="LevelTwoTextNode" presStyleLbl="node2" presStyleIdx="0" presStyleCnt="2">
        <dgm:presLayoutVars>
          <dgm:chPref val="3"/>
        </dgm:presLayoutVars>
      </dgm:prSet>
      <dgm:spPr/>
      <dgm:t>
        <a:bodyPr/>
        <a:lstStyle/>
        <a:p>
          <a:endParaRPr lang="es-CO"/>
        </a:p>
      </dgm:t>
    </dgm:pt>
    <dgm:pt modelId="{A82B935F-7B77-4E72-AB6E-AAD467D8650E}" type="pres">
      <dgm:prSet presAssocID="{3F0B024E-CDB1-4FA9-BE8F-D4D6322DF287}" presName="level3hierChild" presStyleCnt="0"/>
      <dgm:spPr/>
    </dgm:pt>
    <dgm:pt modelId="{049E7A6A-341C-4D1A-8DD9-C86822B6786A}" type="pres">
      <dgm:prSet presAssocID="{FFC25355-D4C1-4080-83BC-18B341F481B2}" presName="conn2-1" presStyleLbl="parChTrans1D3" presStyleIdx="0" presStyleCnt="3"/>
      <dgm:spPr/>
      <dgm:t>
        <a:bodyPr/>
        <a:lstStyle/>
        <a:p>
          <a:endParaRPr lang="es-CO"/>
        </a:p>
      </dgm:t>
    </dgm:pt>
    <dgm:pt modelId="{565E8D89-C4F8-4F2F-9429-605B7BC74AEC}" type="pres">
      <dgm:prSet presAssocID="{FFC25355-D4C1-4080-83BC-18B341F481B2}" presName="connTx" presStyleLbl="parChTrans1D3" presStyleIdx="0" presStyleCnt="3"/>
      <dgm:spPr/>
      <dgm:t>
        <a:bodyPr/>
        <a:lstStyle/>
        <a:p>
          <a:endParaRPr lang="es-CO"/>
        </a:p>
      </dgm:t>
    </dgm:pt>
    <dgm:pt modelId="{6A64CA5D-3F07-46EE-ABC6-432C402E62EB}" type="pres">
      <dgm:prSet presAssocID="{19F062E7-BF9D-44E6-9A98-94998E371200}" presName="root2" presStyleCnt="0"/>
      <dgm:spPr/>
    </dgm:pt>
    <dgm:pt modelId="{530B7C9F-C145-4CA2-AF84-4BD150D57B72}" type="pres">
      <dgm:prSet presAssocID="{19F062E7-BF9D-44E6-9A98-94998E371200}" presName="LevelTwoTextNode" presStyleLbl="node3" presStyleIdx="0" presStyleCnt="3">
        <dgm:presLayoutVars>
          <dgm:chPref val="3"/>
        </dgm:presLayoutVars>
      </dgm:prSet>
      <dgm:spPr/>
      <dgm:t>
        <a:bodyPr/>
        <a:lstStyle/>
        <a:p>
          <a:endParaRPr lang="es-CO"/>
        </a:p>
      </dgm:t>
    </dgm:pt>
    <dgm:pt modelId="{5320A334-E07B-4867-AE82-F53A1303AA8D}" type="pres">
      <dgm:prSet presAssocID="{19F062E7-BF9D-44E6-9A98-94998E371200}" presName="level3hierChild" presStyleCnt="0"/>
      <dgm:spPr/>
    </dgm:pt>
    <dgm:pt modelId="{07A1952E-0CAB-4E5C-973D-63D95C8F6423}" type="pres">
      <dgm:prSet presAssocID="{ADFAD80B-5D4B-4709-BDCD-1B14274DAD1A}" presName="conn2-1" presStyleLbl="parChTrans1D3" presStyleIdx="1" presStyleCnt="3"/>
      <dgm:spPr/>
      <dgm:t>
        <a:bodyPr/>
        <a:lstStyle/>
        <a:p>
          <a:endParaRPr lang="es-CO"/>
        </a:p>
      </dgm:t>
    </dgm:pt>
    <dgm:pt modelId="{6031DE2A-5AB7-42CB-A654-CF14B798C4BE}" type="pres">
      <dgm:prSet presAssocID="{ADFAD80B-5D4B-4709-BDCD-1B14274DAD1A}" presName="connTx" presStyleLbl="parChTrans1D3" presStyleIdx="1" presStyleCnt="3"/>
      <dgm:spPr/>
      <dgm:t>
        <a:bodyPr/>
        <a:lstStyle/>
        <a:p>
          <a:endParaRPr lang="es-CO"/>
        </a:p>
      </dgm:t>
    </dgm:pt>
    <dgm:pt modelId="{46768CBB-9E60-46B5-BE51-03CDE4425F93}" type="pres">
      <dgm:prSet presAssocID="{F96F7C38-E77C-4533-9175-E4A520329E45}" presName="root2" presStyleCnt="0"/>
      <dgm:spPr/>
    </dgm:pt>
    <dgm:pt modelId="{DAB70838-2908-4A10-B32C-6CD70C09DFF1}" type="pres">
      <dgm:prSet presAssocID="{F96F7C38-E77C-4533-9175-E4A520329E45}" presName="LevelTwoTextNode" presStyleLbl="node3" presStyleIdx="1" presStyleCnt="3">
        <dgm:presLayoutVars>
          <dgm:chPref val="3"/>
        </dgm:presLayoutVars>
      </dgm:prSet>
      <dgm:spPr/>
      <dgm:t>
        <a:bodyPr/>
        <a:lstStyle/>
        <a:p>
          <a:endParaRPr lang="es-CO"/>
        </a:p>
      </dgm:t>
    </dgm:pt>
    <dgm:pt modelId="{4700A8FB-F22B-4B73-B98B-414180631482}" type="pres">
      <dgm:prSet presAssocID="{F96F7C38-E77C-4533-9175-E4A520329E45}" presName="level3hierChild" presStyleCnt="0"/>
      <dgm:spPr/>
    </dgm:pt>
    <dgm:pt modelId="{74645ED9-9471-430A-AA1F-057227D31028}" type="pres">
      <dgm:prSet presAssocID="{01BDD889-51E4-432E-A09A-E9A59AD98130}" presName="conn2-1" presStyleLbl="parChTrans1D2" presStyleIdx="1" presStyleCnt="2"/>
      <dgm:spPr/>
      <dgm:t>
        <a:bodyPr/>
        <a:lstStyle/>
        <a:p>
          <a:endParaRPr lang="es-CO"/>
        </a:p>
      </dgm:t>
    </dgm:pt>
    <dgm:pt modelId="{CB187969-EE83-4052-84A7-8D3D9AE58E05}" type="pres">
      <dgm:prSet presAssocID="{01BDD889-51E4-432E-A09A-E9A59AD98130}" presName="connTx" presStyleLbl="parChTrans1D2" presStyleIdx="1" presStyleCnt="2"/>
      <dgm:spPr/>
      <dgm:t>
        <a:bodyPr/>
        <a:lstStyle/>
        <a:p>
          <a:endParaRPr lang="es-CO"/>
        </a:p>
      </dgm:t>
    </dgm:pt>
    <dgm:pt modelId="{5263B66F-C489-4719-AAFF-C838B93E1755}" type="pres">
      <dgm:prSet presAssocID="{80DEFB76-E42D-4F01-A9F5-41427CA960A9}" presName="root2" presStyleCnt="0"/>
      <dgm:spPr/>
    </dgm:pt>
    <dgm:pt modelId="{EEE3EF08-1DF9-437A-A630-2D4ED7DD7911}" type="pres">
      <dgm:prSet presAssocID="{80DEFB76-E42D-4F01-A9F5-41427CA960A9}" presName="LevelTwoTextNode" presStyleLbl="node2" presStyleIdx="1" presStyleCnt="2">
        <dgm:presLayoutVars>
          <dgm:chPref val="3"/>
        </dgm:presLayoutVars>
      </dgm:prSet>
      <dgm:spPr/>
      <dgm:t>
        <a:bodyPr/>
        <a:lstStyle/>
        <a:p>
          <a:endParaRPr lang="es-CO"/>
        </a:p>
      </dgm:t>
    </dgm:pt>
    <dgm:pt modelId="{A2C6989F-2800-4F89-A00A-F51C153E6D33}" type="pres">
      <dgm:prSet presAssocID="{80DEFB76-E42D-4F01-A9F5-41427CA960A9}" presName="level3hierChild" presStyleCnt="0"/>
      <dgm:spPr/>
    </dgm:pt>
    <dgm:pt modelId="{E1B775AD-47B4-4C8B-BBAF-C4F4A2239CEC}" type="pres">
      <dgm:prSet presAssocID="{3CBEABEF-59F7-48D3-8841-AB04B30F0B59}" presName="conn2-1" presStyleLbl="parChTrans1D3" presStyleIdx="2" presStyleCnt="3"/>
      <dgm:spPr/>
      <dgm:t>
        <a:bodyPr/>
        <a:lstStyle/>
        <a:p>
          <a:endParaRPr lang="es-CO"/>
        </a:p>
      </dgm:t>
    </dgm:pt>
    <dgm:pt modelId="{848416D1-F2A6-40DB-97E3-2E1419EE28D3}" type="pres">
      <dgm:prSet presAssocID="{3CBEABEF-59F7-48D3-8841-AB04B30F0B59}" presName="connTx" presStyleLbl="parChTrans1D3" presStyleIdx="2" presStyleCnt="3"/>
      <dgm:spPr/>
      <dgm:t>
        <a:bodyPr/>
        <a:lstStyle/>
        <a:p>
          <a:endParaRPr lang="es-CO"/>
        </a:p>
      </dgm:t>
    </dgm:pt>
    <dgm:pt modelId="{F7E7BD38-7CD4-4B5F-BBD9-8746D78A41CE}" type="pres">
      <dgm:prSet presAssocID="{1D715F13-1B62-4AD0-A57E-787505600795}" presName="root2" presStyleCnt="0"/>
      <dgm:spPr/>
    </dgm:pt>
    <dgm:pt modelId="{94602E58-EA08-4981-AA28-CE9353917C4C}" type="pres">
      <dgm:prSet presAssocID="{1D715F13-1B62-4AD0-A57E-787505600795}" presName="LevelTwoTextNode" presStyleLbl="node3" presStyleIdx="2" presStyleCnt="3">
        <dgm:presLayoutVars>
          <dgm:chPref val="3"/>
        </dgm:presLayoutVars>
      </dgm:prSet>
      <dgm:spPr/>
      <dgm:t>
        <a:bodyPr/>
        <a:lstStyle/>
        <a:p>
          <a:endParaRPr lang="es-CO"/>
        </a:p>
      </dgm:t>
    </dgm:pt>
    <dgm:pt modelId="{B15B3E9A-B2A7-4D00-8F70-B89BC8B30420}" type="pres">
      <dgm:prSet presAssocID="{1D715F13-1B62-4AD0-A57E-787505600795}" presName="level3hierChild" presStyleCnt="0"/>
      <dgm:spPr/>
    </dgm:pt>
  </dgm:ptLst>
  <dgm:cxnLst>
    <dgm:cxn modelId="{D0646886-F1A9-4EE4-9702-3723543B4AA7}" type="presOf" srcId="{1D715F13-1B62-4AD0-A57E-787505600795}" destId="{94602E58-EA08-4981-AA28-CE9353917C4C}" srcOrd="0" destOrd="0" presId="urn:microsoft.com/office/officeart/2005/8/layout/hierarchy2"/>
    <dgm:cxn modelId="{C88F597B-3462-4C63-9E65-B2E5FB5CB8E0}" type="presOf" srcId="{585EDDC3-2E57-428B-9261-D4D9B73F88A5}" destId="{3C4463A9-408B-44B1-8A67-915E933529D9}" srcOrd="0" destOrd="0" presId="urn:microsoft.com/office/officeart/2005/8/layout/hierarchy2"/>
    <dgm:cxn modelId="{F8CE5E84-9278-4E3D-AAB4-4F79170F66C5}" type="presOf" srcId="{80DEFB76-E42D-4F01-A9F5-41427CA960A9}" destId="{EEE3EF08-1DF9-437A-A630-2D4ED7DD7911}" srcOrd="0" destOrd="0" presId="urn:microsoft.com/office/officeart/2005/8/layout/hierarchy2"/>
    <dgm:cxn modelId="{816FFEA3-7AE8-4838-9132-A336AEEC3421}" srcId="{3F0B024E-CDB1-4FA9-BE8F-D4D6322DF287}" destId="{F96F7C38-E77C-4533-9175-E4A520329E45}" srcOrd="1" destOrd="0" parTransId="{ADFAD80B-5D4B-4709-BDCD-1B14274DAD1A}" sibTransId="{ADEE769A-86A4-4CAD-94A2-477C8BFDED0C}"/>
    <dgm:cxn modelId="{3925DBF5-54F1-4979-99BD-A366A8636C7C}" type="presOf" srcId="{FFC25355-D4C1-4080-83BC-18B341F481B2}" destId="{049E7A6A-341C-4D1A-8DD9-C86822B6786A}" srcOrd="0" destOrd="0" presId="urn:microsoft.com/office/officeart/2005/8/layout/hierarchy2"/>
    <dgm:cxn modelId="{8A636DE9-E96E-4812-8380-487BC4763090}" type="presOf" srcId="{3CBEABEF-59F7-48D3-8841-AB04B30F0B59}" destId="{E1B775AD-47B4-4C8B-BBAF-C4F4A2239CEC}" srcOrd="0" destOrd="0" presId="urn:microsoft.com/office/officeart/2005/8/layout/hierarchy2"/>
    <dgm:cxn modelId="{77C6F67A-E398-4ABF-AFD5-660EC15F715D}" type="presOf" srcId="{ADFAD80B-5D4B-4709-BDCD-1B14274DAD1A}" destId="{6031DE2A-5AB7-42CB-A654-CF14B798C4BE}" srcOrd="1" destOrd="0" presId="urn:microsoft.com/office/officeart/2005/8/layout/hierarchy2"/>
    <dgm:cxn modelId="{D62257AC-F421-43ED-AAAB-7822A3DB88EF}" type="presOf" srcId="{3F0B024E-CDB1-4FA9-BE8F-D4D6322DF287}" destId="{BA83078F-C490-4FE7-8A6E-650081D5475D}" srcOrd="0" destOrd="0" presId="urn:microsoft.com/office/officeart/2005/8/layout/hierarchy2"/>
    <dgm:cxn modelId="{83173A5A-BBDB-4FB5-99EA-ED0745287E7F}" type="presOf" srcId="{3CBEABEF-59F7-48D3-8841-AB04B30F0B59}" destId="{848416D1-F2A6-40DB-97E3-2E1419EE28D3}" srcOrd="1" destOrd="0" presId="urn:microsoft.com/office/officeart/2005/8/layout/hierarchy2"/>
    <dgm:cxn modelId="{A19FF69B-9722-4EBB-B37F-B31A305D63DC}" type="presOf" srcId="{4C2CC8C1-C0B6-4C9C-91A1-4889450B9B5A}" destId="{D389C255-0D09-4F8D-B6FB-FBDC37031293}" srcOrd="1" destOrd="0" presId="urn:microsoft.com/office/officeart/2005/8/layout/hierarchy2"/>
    <dgm:cxn modelId="{C38D448D-20A2-4A73-9A4B-AB0E902C15FE}" type="presOf" srcId="{ADFAD80B-5D4B-4709-BDCD-1B14274DAD1A}" destId="{07A1952E-0CAB-4E5C-973D-63D95C8F6423}" srcOrd="0" destOrd="0" presId="urn:microsoft.com/office/officeart/2005/8/layout/hierarchy2"/>
    <dgm:cxn modelId="{2BCBF0AA-1778-49A4-8927-A14471178178}" type="presOf" srcId="{A69A764B-FDE6-4C46-9EBD-33AD75239580}" destId="{80BF071E-E007-40C0-A2FF-47D1CB118140}" srcOrd="0" destOrd="0" presId="urn:microsoft.com/office/officeart/2005/8/layout/hierarchy2"/>
    <dgm:cxn modelId="{685A6B41-A5B3-4C24-AA95-3C878E759958}" type="presOf" srcId="{F96F7C38-E77C-4533-9175-E4A520329E45}" destId="{DAB70838-2908-4A10-B32C-6CD70C09DFF1}" srcOrd="0" destOrd="0" presId="urn:microsoft.com/office/officeart/2005/8/layout/hierarchy2"/>
    <dgm:cxn modelId="{6359C571-60F7-4AC0-B4AD-2D7E8E51DE78}" type="presOf" srcId="{01BDD889-51E4-432E-A09A-E9A59AD98130}" destId="{74645ED9-9471-430A-AA1F-057227D31028}" srcOrd="0" destOrd="0" presId="urn:microsoft.com/office/officeart/2005/8/layout/hierarchy2"/>
    <dgm:cxn modelId="{D29B29BB-350E-4953-8EDB-8BAC880CCD58}" srcId="{3F0B024E-CDB1-4FA9-BE8F-D4D6322DF287}" destId="{19F062E7-BF9D-44E6-9A98-94998E371200}" srcOrd="0" destOrd="0" parTransId="{FFC25355-D4C1-4080-83BC-18B341F481B2}" sibTransId="{438F47E3-FD99-4000-86C3-2A480BAE68B8}"/>
    <dgm:cxn modelId="{1A9779BE-18CD-41AF-A928-DBA3618C9750}" type="presOf" srcId="{4C2CC8C1-C0B6-4C9C-91A1-4889450B9B5A}" destId="{50283A85-0E46-4534-AC66-CE625F5D9881}" srcOrd="0" destOrd="0" presId="urn:microsoft.com/office/officeart/2005/8/layout/hierarchy2"/>
    <dgm:cxn modelId="{28FA7D77-F7BA-4A23-AFE5-D958F2179627}" srcId="{80DEFB76-E42D-4F01-A9F5-41427CA960A9}" destId="{1D715F13-1B62-4AD0-A57E-787505600795}" srcOrd="0" destOrd="0" parTransId="{3CBEABEF-59F7-48D3-8841-AB04B30F0B59}" sibTransId="{6BA5C442-4541-4C90-84BF-95D9BAFFA843}"/>
    <dgm:cxn modelId="{721A872E-E4F4-4DD2-AE5D-DF906C6FC963}" srcId="{A69A764B-FDE6-4C46-9EBD-33AD75239580}" destId="{3F0B024E-CDB1-4FA9-BE8F-D4D6322DF287}" srcOrd="0" destOrd="0" parTransId="{4C2CC8C1-C0B6-4C9C-91A1-4889450B9B5A}" sibTransId="{96A82A0F-71F5-4150-9BEC-ED415E3B3742}"/>
    <dgm:cxn modelId="{FB832EEA-D16A-4841-B160-651BF55F76C3}" srcId="{A69A764B-FDE6-4C46-9EBD-33AD75239580}" destId="{80DEFB76-E42D-4F01-A9F5-41427CA960A9}" srcOrd="1" destOrd="0" parTransId="{01BDD889-51E4-432E-A09A-E9A59AD98130}" sibTransId="{BA2BF92A-7605-4A50-A6DB-3F4BC76D75D6}"/>
    <dgm:cxn modelId="{5E75C64E-7449-441D-9527-A684E3EF3834}" type="presOf" srcId="{01BDD889-51E4-432E-A09A-E9A59AD98130}" destId="{CB187969-EE83-4052-84A7-8D3D9AE58E05}" srcOrd="1" destOrd="0" presId="urn:microsoft.com/office/officeart/2005/8/layout/hierarchy2"/>
    <dgm:cxn modelId="{9D8192BC-8B2C-49B5-9FEC-4464C68BF512}" srcId="{585EDDC3-2E57-428B-9261-D4D9B73F88A5}" destId="{A69A764B-FDE6-4C46-9EBD-33AD75239580}" srcOrd="0" destOrd="0" parTransId="{045549EC-6D17-409F-913D-8EDFD505B9BD}" sibTransId="{F2AA41FD-DE11-4CCA-B165-CC1BE9923DBF}"/>
    <dgm:cxn modelId="{B1E60B40-C28A-4B1A-9829-065CC6FCD9D6}" type="presOf" srcId="{FFC25355-D4C1-4080-83BC-18B341F481B2}" destId="{565E8D89-C4F8-4F2F-9429-605B7BC74AEC}" srcOrd="1" destOrd="0" presId="urn:microsoft.com/office/officeart/2005/8/layout/hierarchy2"/>
    <dgm:cxn modelId="{B654DA32-C021-4045-9830-EAF34D048A2C}" type="presOf" srcId="{19F062E7-BF9D-44E6-9A98-94998E371200}" destId="{530B7C9F-C145-4CA2-AF84-4BD150D57B72}" srcOrd="0" destOrd="0" presId="urn:microsoft.com/office/officeart/2005/8/layout/hierarchy2"/>
    <dgm:cxn modelId="{277DC1C0-D52D-4A39-8814-E1960323525A}" type="presParOf" srcId="{3C4463A9-408B-44B1-8A67-915E933529D9}" destId="{33403028-24E4-4657-BD50-1DF420CAADAD}" srcOrd="0" destOrd="0" presId="urn:microsoft.com/office/officeart/2005/8/layout/hierarchy2"/>
    <dgm:cxn modelId="{DABCE3E3-C106-499F-80AE-F0186168FF82}" type="presParOf" srcId="{33403028-24E4-4657-BD50-1DF420CAADAD}" destId="{80BF071E-E007-40C0-A2FF-47D1CB118140}" srcOrd="0" destOrd="0" presId="urn:microsoft.com/office/officeart/2005/8/layout/hierarchy2"/>
    <dgm:cxn modelId="{98DCEECA-CF12-4D32-8CB4-8A2C11E0FB6C}" type="presParOf" srcId="{33403028-24E4-4657-BD50-1DF420CAADAD}" destId="{B0F3C00D-4AD4-4BCE-83CC-F6C589883F8C}" srcOrd="1" destOrd="0" presId="urn:microsoft.com/office/officeart/2005/8/layout/hierarchy2"/>
    <dgm:cxn modelId="{ADC64667-D6D6-4396-87C3-471D817BB40C}" type="presParOf" srcId="{B0F3C00D-4AD4-4BCE-83CC-F6C589883F8C}" destId="{50283A85-0E46-4534-AC66-CE625F5D9881}" srcOrd="0" destOrd="0" presId="urn:microsoft.com/office/officeart/2005/8/layout/hierarchy2"/>
    <dgm:cxn modelId="{6F75A75A-9889-460B-89D3-DF8C027FAFEE}" type="presParOf" srcId="{50283A85-0E46-4534-AC66-CE625F5D9881}" destId="{D389C255-0D09-4F8D-B6FB-FBDC37031293}" srcOrd="0" destOrd="0" presId="urn:microsoft.com/office/officeart/2005/8/layout/hierarchy2"/>
    <dgm:cxn modelId="{834A0C12-1E37-4891-AAED-21D9E3C0230E}" type="presParOf" srcId="{B0F3C00D-4AD4-4BCE-83CC-F6C589883F8C}" destId="{C2F7C5A7-F976-411C-9C32-6B331FCDBD6E}" srcOrd="1" destOrd="0" presId="urn:microsoft.com/office/officeart/2005/8/layout/hierarchy2"/>
    <dgm:cxn modelId="{1119C44E-8CDE-419D-9D1F-C901831A93D6}" type="presParOf" srcId="{C2F7C5A7-F976-411C-9C32-6B331FCDBD6E}" destId="{BA83078F-C490-4FE7-8A6E-650081D5475D}" srcOrd="0" destOrd="0" presId="urn:microsoft.com/office/officeart/2005/8/layout/hierarchy2"/>
    <dgm:cxn modelId="{C3B3F589-408C-42A9-B329-71FD91ECBD85}" type="presParOf" srcId="{C2F7C5A7-F976-411C-9C32-6B331FCDBD6E}" destId="{A82B935F-7B77-4E72-AB6E-AAD467D8650E}" srcOrd="1" destOrd="0" presId="urn:microsoft.com/office/officeart/2005/8/layout/hierarchy2"/>
    <dgm:cxn modelId="{D8C10C04-B09C-4F5A-983B-F1DDB7CFFC1F}" type="presParOf" srcId="{A82B935F-7B77-4E72-AB6E-AAD467D8650E}" destId="{049E7A6A-341C-4D1A-8DD9-C86822B6786A}" srcOrd="0" destOrd="0" presId="urn:microsoft.com/office/officeart/2005/8/layout/hierarchy2"/>
    <dgm:cxn modelId="{2E66BF5F-7FF2-4083-845D-50E6D5EB55D6}" type="presParOf" srcId="{049E7A6A-341C-4D1A-8DD9-C86822B6786A}" destId="{565E8D89-C4F8-4F2F-9429-605B7BC74AEC}" srcOrd="0" destOrd="0" presId="urn:microsoft.com/office/officeart/2005/8/layout/hierarchy2"/>
    <dgm:cxn modelId="{5F8AA572-6B14-4A94-9D72-FE19DFC98C51}" type="presParOf" srcId="{A82B935F-7B77-4E72-AB6E-AAD467D8650E}" destId="{6A64CA5D-3F07-46EE-ABC6-432C402E62EB}" srcOrd="1" destOrd="0" presId="urn:microsoft.com/office/officeart/2005/8/layout/hierarchy2"/>
    <dgm:cxn modelId="{A1D0E346-39C7-4ADB-922E-5E234909FAD9}" type="presParOf" srcId="{6A64CA5D-3F07-46EE-ABC6-432C402E62EB}" destId="{530B7C9F-C145-4CA2-AF84-4BD150D57B72}" srcOrd="0" destOrd="0" presId="urn:microsoft.com/office/officeart/2005/8/layout/hierarchy2"/>
    <dgm:cxn modelId="{8C664541-B2A5-45A0-9240-2F8456E80C0E}" type="presParOf" srcId="{6A64CA5D-3F07-46EE-ABC6-432C402E62EB}" destId="{5320A334-E07B-4867-AE82-F53A1303AA8D}" srcOrd="1" destOrd="0" presId="urn:microsoft.com/office/officeart/2005/8/layout/hierarchy2"/>
    <dgm:cxn modelId="{124D6A7D-895F-430F-BFAC-A020AC499B68}" type="presParOf" srcId="{A82B935F-7B77-4E72-AB6E-AAD467D8650E}" destId="{07A1952E-0CAB-4E5C-973D-63D95C8F6423}" srcOrd="2" destOrd="0" presId="urn:microsoft.com/office/officeart/2005/8/layout/hierarchy2"/>
    <dgm:cxn modelId="{147D815C-9E4F-4CDB-8A58-154CEF86D41C}" type="presParOf" srcId="{07A1952E-0CAB-4E5C-973D-63D95C8F6423}" destId="{6031DE2A-5AB7-42CB-A654-CF14B798C4BE}" srcOrd="0" destOrd="0" presId="urn:microsoft.com/office/officeart/2005/8/layout/hierarchy2"/>
    <dgm:cxn modelId="{4568DF0B-F603-43EC-9F9D-BA5257A90495}" type="presParOf" srcId="{A82B935F-7B77-4E72-AB6E-AAD467D8650E}" destId="{46768CBB-9E60-46B5-BE51-03CDE4425F93}" srcOrd="3" destOrd="0" presId="urn:microsoft.com/office/officeart/2005/8/layout/hierarchy2"/>
    <dgm:cxn modelId="{D86D8A7B-5C65-4252-8FCD-2CC4492735C6}" type="presParOf" srcId="{46768CBB-9E60-46B5-BE51-03CDE4425F93}" destId="{DAB70838-2908-4A10-B32C-6CD70C09DFF1}" srcOrd="0" destOrd="0" presId="urn:microsoft.com/office/officeart/2005/8/layout/hierarchy2"/>
    <dgm:cxn modelId="{00FE04F4-AACA-4DCE-8696-9E3929502097}" type="presParOf" srcId="{46768CBB-9E60-46B5-BE51-03CDE4425F93}" destId="{4700A8FB-F22B-4B73-B98B-414180631482}" srcOrd="1" destOrd="0" presId="urn:microsoft.com/office/officeart/2005/8/layout/hierarchy2"/>
    <dgm:cxn modelId="{1BA9989D-5A0A-4D18-A495-72F251523B86}" type="presParOf" srcId="{B0F3C00D-4AD4-4BCE-83CC-F6C589883F8C}" destId="{74645ED9-9471-430A-AA1F-057227D31028}" srcOrd="2" destOrd="0" presId="urn:microsoft.com/office/officeart/2005/8/layout/hierarchy2"/>
    <dgm:cxn modelId="{C451BA87-78C0-476C-B9AE-627B912062F7}" type="presParOf" srcId="{74645ED9-9471-430A-AA1F-057227D31028}" destId="{CB187969-EE83-4052-84A7-8D3D9AE58E05}" srcOrd="0" destOrd="0" presId="urn:microsoft.com/office/officeart/2005/8/layout/hierarchy2"/>
    <dgm:cxn modelId="{B4E9C8D9-3A4A-4167-A8ED-396E65EC66D0}" type="presParOf" srcId="{B0F3C00D-4AD4-4BCE-83CC-F6C589883F8C}" destId="{5263B66F-C489-4719-AAFF-C838B93E1755}" srcOrd="3" destOrd="0" presId="urn:microsoft.com/office/officeart/2005/8/layout/hierarchy2"/>
    <dgm:cxn modelId="{9330BEEE-FB81-45DE-A75D-40CD3F1EB292}" type="presParOf" srcId="{5263B66F-C489-4719-AAFF-C838B93E1755}" destId="{EEE3EF08-1DF9-437A-A630-2D4ED7DD7911}" srcOrd="0" destOrd="0" presId="urn:microsoft.com/office/officeart/2005/8/layout/hierarchy2"/>
    <dgm:cxn modelId="{4A8544D2-13EA-454E-BCF2-47474EFAB520}" type="presParOf" srcId="{5263B66F-C489-4719-AAFF-C838B93E1755}" destId="{A2C6989F-2800-4F89-A00A-F51C153E6D33}" srcOrd="1" destOrd="0" presId="urn:microsoft.com/office/officeart/2005/8/layout/hierarchy2"/>
    <dgm:cxn modelId="{DAE93F55-0587-40A8-85E8-D7DC1A501F57}" type="presParOf" srcId="{A2C6989F-2800-4F89-A00A-F51C153E6D33}" destId="{E1B775AD-47B4-4C8B-BBAF-C4F4A2239CEC}" srcOrd="0" destOrd="0" presId="urn:microsoft.com/office/officeart/2005/8/layout/hierarchy2"/>
    <dgm:cxn modelId="{333611FD-C5FE-466B-B74D-B05ED3BADCE1}" type="presParOf" srcId="{E1B775AD-47B4-4C8B-BBAF-C4F4A2239CEC}" destId="{848416D1-F2A6-40DB-97E3-2E1419EE28D3}" srcOrd="0" destOrd="0" presId="urn:microsoft.com/office/officeart/2005/8/layout/hierarchy2"/>
    <dgm:cxn modelId="{597896A4-4EF0-4209-A44E-21B14C210272}" type="presParOf" srcId="{A2C6989F-2800-4F89-A00A-F51C153E6D33}" destId="{F7E7BD38-7CD4-4B5F-BBD9-8746D78A41CE}" srcOrd="1" destOrd="0" presId="urn:microsoft.com/office/officeart/2005/8/layout/hierarchy2"/>
    <dgm:cxn modelId="{A842EF47-CAB0-4D3C-8C8A-6DF2568748A2}" type="presParOf" srcId="{F7E7BD38-7CD4-4B5F-BBD9-8746D78A41CE}" destId="{94602E58-EA08-4981-AA28-CE9353917C4C}" srcOrd="0" destOrd="0" presId="urn:microsoft.com/office/officeart/2005/8/layout/hierarchy2"/>
    <dgm:cxn modelId="{03C39039-D302-40A9-B113-D5F0C9ACAADB}" type="presParOf" srcId="{F7E7BD38-7CD4-4B5F-BBD9-8746D78A41CE}" destId="{B15B3E9A-B2A7-4D00-8F70-B89BC8B30420}"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C289913-D962-43F2-9C89-56D18D13F3BC}" type="doc">
      <dgm:prSet loTypeId="urn:microsoft.com/office/officeart/2005/8/layout/pyramid1" loCatId="pyramid" qsTypeId="urn:microsoft.com/office/officeart/2005/8/quickstyle/simple1" qsCatId="simple" csTypeId="urn:microsoft.com/office/officeart/2005/8/colors/colorful2" csCatId="colorful" phldr="1"/>
      <dgm:spPr/>
    </dgm:pt>
    <dgm:pt modelId="{5293B650-72FE-4ADC-BF6F-DC6DEEC83ACD}">
      <dgm:prSet phldrT="[Texto]"/>
      <dgm:spPr/>
      <dgm:t>
        <a:bodyPr/>
        <a:lstStyle/>
        <a:p>
          <a:r>
            <a:rPr lang="es-CO"/>
            <a:t>humanidad</a:t>
          </a:r>
        </a:p>
      </dgm:t>
    </dgm:pt>
    <dgm:pt modelId="{012E08D7-5BC4-43B1-A773-095D9CA8A228}" type="parTrans" cxnId="{0C75CFA6-5091-41D5-AFCE-5D35C88A1A2B}">
      <dgm:prSet/>
      <dgm:spPr/>
      <dgm:t>
        <a:bodyPr/>
        <a:lstStyle/>
        <a:p>
          <a:endParaRPr lang="es-CO"/>
        </a:p>
      </dgm:t>
    </dgm:pt>
    <dgm:pt modelId="{079FF32F-9478-4EDD-922B-9DC2F4E278A9}" type="sibTrans" cxnId="{0C75CFA6-5091-41D5-AFCE-5D35C88A1A2B}">
      <dgm:prSet/>
      <dgm:spPr/>
      <dgm:t>
        <a:bodyPr/>
        <a:lstStyle/>
        <a:p>
          <a:endParaRPr lang="es-CO"/>
        </a:p>
      </dgm:t>
    </dgm:pt>
    <dgm:pt modelId="{EDCBCCF8-9806-41A5-B6E4-99962BA95326}">
      <dgm:prSet phldrT="[Texto]"/>
      <dgm:spPr/>
      <dgm:t>
        <a:bodyPr/>
        <a:lstStyle/>
        <a:p>
          <a:r>
            <a:rPr lang="es-CO"/>
            <a:t>Posionamiento en cargos y jerarquia empresarial</a:t>
          </a:r>
        </a:p>
      </dgm:t>
    </dgm:pt>
    <dgm:pt modelId="{7B8CB8B2-6BDF-4AFF-9461-EAB710B9688A}" type="parTrans" cxnId="{7EB1874A-59E7-42EA-9DA2-1257095FE1FE}">
      <dgm:prSet/>
      <dgm:spPr/>
      <dgm:t>
        <a:bodyPr/>
        <a:lstStyle/>
        <a:p>
          <a:endParaRPr lang="es-CO"/>
        </a:p>
      </dgm:t>
    </dgm:pt>
    <dgm:pt modelId="{1DF0E276-B72E-49E1-92BD-A21CE41847B7}" type="sibTrans" cxnId="{7EB1874A-59E7-42EA-9DA2-1257095FE1FE}">
      <dgm:prSet/>
      <dgm:spPr/>
      <dgm:t>
        <a:bodyPr/>
        <a:lstStyle/>
        <a:p>
          <a:endParaRPr lang="es-CO"/>
        </a:p>
      </dgm:t>
    </dgm:pt>
    <dgm:pt modelId="{F11B3E0F-CF82-45A5-B05B-6D9204F20CCE}">
      <dgm:prSet phldrT="[Texto]"/>
      <dgm:spPr/>
      <dgm:t>
        <a:bodyPr/>
        <a:lstStyle/>
        <a:p>
          <a:r>
            <a:rPr lang="es-CO"/>
            <a:t>El ser humano es el que crea y controla las maquinas.</a:t>
          </a:r>
        </a:p>
      </dgm:t>
    </dgm:pt>
    <dgm:pt modelId="{5C65B068-0284-43EE-AAC1-EFBEDEBD21E1}" type="parTrans" cxnId="{0D9780EB-1525-40BF-8A36-DCE0E3F9ACC3}">
      <dgm:prSet/>
      <dgm:spPr/>
      <dgm:t>
        <a:bodyPr/>
        <a:lstStyle/>
        <a:p>
          <a:endParaRPr lang="es-CO"/>
        </a:p>
      </dgm:t>
    </dgm:pt>
    <dgm:pt modelId="{ED544AB2-E145-4455-BF7F-A5CDA2F13A20}" type="sibTrans" cxnId="{0D9780EB-1525-40BF-8A36-DCE0E3F9ACC3}">
      <dgm:prSet/>
      <dgm:spPr/>
      <dgm:t>
        <a:bodyPr/>
        <a:lstStyle/>
        <a:p>
          <a:endParaRPr lang="es-CO"/>
        </a:p>
      </dgm:t>
    </dgm:pt>
    <dgm:pt modelId="{E42E7FB9-9937-48B8-80EE-B7FAFCF1BF95}">
      <dgm:prSet phldrT="[Texto]"/>
      <dgm:spPr/>
      <dgm:t>
        <a:bodyPr/>
        <a:lstStyle/>
        <a:p>
          <a:r>
            <a:rPr lang="es-CO"/>
            <a:t>Yo digo que nosotros somos la principa fuente de una empresa</a:t>
          </a:r>
        </a:p>
      </dgm:t>
    </dgm:pt>
    <dgm:pt modelId="{290E9BAF-1483-45E4-B84B-1E854041A211}" type="parTrans" cxnId="{649A1B9A-1DE7-4AB8-94E9-06333FD3D033}">
      <dgm:prSet/>
      <dgm:spPr/>
      <dgm:t>
        <a:bodyPr/>
        <a:lstStyle/>
        <a:p>
          <a:endParaRPr lang="es-CO"/>
        </a:p>
      </dgm:t>
    </dgm:pt>
    <dgm:pt modelId="{4FBABAEB-4C56-48DE-8384-7E140433689D}" type="sibTrans" cxnId="{649A1B9A-1DE7-4AB8-94E9-06333FD3D033}">
      <dgm:prSet/>
      <dgm:spPr/>
      <dgm:t>
        <a:bodyPr/>
        <a:lstStyle/>
        <a:p>
          <a:endParaRPr lang="es-CO"/>
        </a:p>
      </dgm:t>
    </dgm:pt>
    <dgm:pt modelId="{19784012-7D65-48A3-BCB1-08709BC77E60}">
      <dgm:prSet phldrT="[Texto]"/>
      <dgm:spPr/>
      <dgm:t>
        <a:bodyPr/>
        <a:lstStyle/>
        <a:p>
          <a:r>
            <a:rPr lang="es-CO"/>
            <a:t>Utilización del personal para la gran mayoria de las actividades, ya sea vigilando y controlando las actividades automatizadas.</a:t>
          </a:r>
        </a:p>
      </dgm:t>
    </dgm:pt>
    <dgm:pt modelId="{7D09EB2D-B929-4BD6-A193-365ABFBD920F}" type="parTrans" cxnId="{4EB9A66C-81A7-4516-812E-AA2662E58026}">
      <dgm:prSet/>
      <dgm:spPr/>
      <dgm:t>
        <a:bodyPr/>
        <a:lstStyle/>
        <a:p>
          <a:endParaRPr lang="es-CO"/>
        </a:p>
      </dgm:t>
    </dgm:pt>
    <dgm:pt modelId="{6A29A7ED-FC7F-4C91-A0ED-495A2CC94806}" type="sibTrans" cxnId="{4EB9A66C-81A7-4516-812E-AA2662E58026}">
      <dgm:prSet/>
      <dgm:spPr/>
      <dgm:t>
        <a:bodyPr/>
        <a:lstStyle/>
        <a:p>
          <a:endParaRPr lang="es-CO"/>
        </a:p>
      </dgm:t>
    </dgm:pt>
    <dgm:pt modelId="{BA7F3A24-6099-4930-97A5-001011B1D2CE}" type="pres">
      <dgm:prSet presAssocID="{7C289913-D962-43F2-9C89-56D18D13F3BC}" presName="Name0" presStyleCnt="0">
        <dgm:presLayoutVars>
          <dgm:dir/>
          <dgm:animLvl val="lvl"/>
          <dgm:resizeHandles val="exact"/>
        </dgm:presLayoutVars>
      </dgm:prSet>
      <dgm:spPr/>
    </dgm:pt>
    <dgm:pt modelId="{9F483065-7749-4D43-A91C-AA2C48DA79E2}" type="pres">
      <dgm:prSet presAssocID="{5293B650-72FE-4ADC-BF6F-DC6DEEC83ACD}" presName="Name8" presStyleCnt="0"/>
      <dgm:spPr/>
    </dgm:pt>
    <dgm:pt modelId="{DA7F0F84-BFF3-4E5F-B619-8E614641120E}" type="pres">
      <dgm:prSet presAssocID="{5293B650-72FE-4ADC-BF6F-DC6DEEC83ACD}" presName="level" presStyleLbl="node1" presStyleIdx="0" presStyleCnt="5">
        <dgm:presLayoutVars>
          <dgm:chMax val="1"/>
          <dgm:bulletEnabled val="1"/>
        </dgm:presLayoutVars>
      </dgm:prSet>
      <dgm:spPr/>
      <dgm:t>
        <a:bodyPr/>
        <a:lstStyle/>
        <a:p>
          <a:endParaRPr lang="es-CO"/>
        </a:p>
      </dgm:t>
    </dgm:pt>
    <dgm:pt modelId="{3C6CC3FF-6992-4181-AD0E-891829996FB0}" type="pres">
      <dgm:prSet presAssocID="{5293B650-72FE-4ADC-BF6F-DC6DEEC83ACD}" presName="levelTx" presStyleLbl="revTx" presStyleIdx="0" presStyleCnt="0">
        <dgm:presLayoutVars>
          <dgm:chMax val="1"/>
          <dgm:bulletEnabled val="1"/>
        </dgm:presLayoutVars>
      </dgm:prSet>
      <dgm:spPr/>
      <dgm:t>
        <a:bodyPr/>
        <a:lstStyle/>
        <a:p>
          <a:endParaRPr lang="es-CO"/>
        </a:p>
      </dgm:t>
    </dgm:pt>
    <dgm:pt modelId="{762607A5-58C1-40D4-9401-00481CD11C18}" type="pres">
      <dgm:prSet presAssocID="{EDCBCCF8-9806-41A5-B6E4-99962BA95326}" presName="Name8" presStyleCnt="0"/>
      <dgm:spPr/>
    </dgm:pt>
    <dgm:pt modelId="{72FF539E-E7BB-423A-AE59-2E8200790315}" type="pres">
      <dgm:prSet presAssocID="{EDCBCCF8-9806-41A5-B6E4-99962BA95326}" presName="level" presStyleLbl="node1" presStyleIdx="1" presStyleCnt="5">
        <dgm:presLayoutVars>
          <dgm:chMax val="1"/>
          <dgm:bulletEnabled val="1"/>
        </dgm:presLayoutVars>
      </dgm:prSet>
      <dgm:spPr/>
      <dgm:t>
        <a:bodyPr/>
        <a:lstStyle/>
        <a:p>
          <a:endParaRPr lang="es-CO"/>
        </a:p>
      </dgm:t>
    </dgm:pt>
    <dgm:pt modelId="{95456128-063D-45B2-956C-27174CC862A1}" type="pres">
      <dgm:prSet presAssocID="{EDCBCCF8-9806-41A5-B6E4-99962BA95326}" presName="levelTx" presStyleLbl="revTx" presStyleIdx="0" presStyleCnt="0">
        <dgm:presLayoutVars>
          <dgm:chMax val="1"/>
          <dgm:bulletEnabled val="1"/>
        </dgm:presLayoutVars>
      </dgm:prSet>
      <dgm:spPr/>
      <dgm:t>
        <a:bodyPr/>
        <a:lstStyle/>
        <a:p>
          <a:endParaRPr lang="es-CO"/>
        </a:p>
      </dgm:t>
    </dgm:pt>
    <dgm:pt modelId="{77E1EB5A-A18E-41D4-98C6-08C77D8EFDD4}" type="pres">
      <dgm:prSet presAssocID="{F11B3E0F-CF82-45A5-B05B-6D9204F20CCE}" presName="Name8" presStyleCnt="0"/>
      <dgm:spPr/>
    </dgm:pt>
    <dgm:pt modelId="{595CDD99-95E0-4187-B9CB-A40E5AEEF7D2}" type="pres">
      <dgm:prSet presAssocID="{F11B3E0F-CF82-45A5-B05B-6D9204F20CCE}" presName="level" presStyleLbl="node1" presStyleIdx="2" presStyleCnt="5">
        <dgm:presLayoutVars>
          <dgm:chMax val="1"/>
          <dgm:bulletEnabled val="1"/>
        </dgm:presLayoutVars>
      </dgm:prSet>
      <dgm:spPr/>
      <dgm:t>
        <a:bodyPr/>
        <a:lstStyle/>
        <a:p>
          <a:endParaRPr lang="es-CO"/>
        </a:p>
      </dgm:t>
    </dgm:pt>
    <dgm:pt modelId="{E27DAC04-7EBA-4235-86EC-80967001E8D0}" type="pres">
      <dgm:prSet presAssocID="{F11B3E0F-CF82-45A5-B05B-6D9204F20CCE}" presName="levelTx" presStyleLbl="revTx" presStyleIdx="0" presStyleCnt="0">
        <dgm:presLayoutVars>
          <dgm:chMax val="1"/>
          <dgm:bulletEnabled val="1"/>
        </dgm:presLayoutVars>
      </dgm:prSet>
      <dgm:spPr/>
      <dgm:t>
        <a:bodyPr/>
        <a:lstStyle/>
        <a:p>
          <a:endParaRPr lang="es-CO"/>
        </a:p>
      </dgm:t>
    </dgm:pt>
    <dgm:pt modelId="{1CA8EEA2-4897-4213-B9E2-AC95D6778CFF}" type="pres">
      <dgm:prSet presAssocID="{E42E7FB9-9937-48B8-80EE-B7FAFCF1BF95}" presName="Name8" presStyleCnt="0"/>
      <dgm:spPr/>
    </dgm:pt>
    <dgm:pt modelId="{DF581887-FB64-4A0E-B022-6CB6E83E305B}" type="pres">
      <dgm:prSet presAssocID="{E42E7FB9-9937-48B8-80EE-B7FAFCF1BF95}" presName="level" presStyleLbl="node1" presStyleIdx="3" presStyleCnt="5">
        <dgm:presLayoutVars>
          <dgm:chMax val="1"/>
          <dgm:bulletEnabled val="1"/>
        </dgm:presLayoutVars>
      </dgm:prSet>
      <dgm:spPr/>
      <dgm:t>
        <a:bodyPr/>
        <a:lstStyle/>
        <a:p>
          <a:endParaRPr lang="es-CO"/>
        </a:p>
      </dgm:t>
    </dgm:pt>
    <dgm:pt modelId="{85CB05A5-8203-420F-9EEC-C9C85604381B}" type="pres">
      <dgm:prSet presAssocID="{E42E7FB9-9937-48B8-80EE-B7FAFCF1BF95}" presName="levelTx" presStyleLbl="revTx" presStyleIdx="0" presStyleCnt="0">
        <dgm:presLayoutVars>
          <dgm:chMax val="1"/>
          <dgm:bulletEnabled val="1"/>
        </dgm:presLayoutVars>
      </dgm:prSet>
      <dgm:spPr/>
      <dgm:t>
        <a:bodyPr/>
        <a:lstStyle/>
        <a:p>
          <a:endParaRPr lang="es-CO"/>
        </a:p>
      </dgm:t>
    </dgm:pt>
    <dgm:pt modelId="{4E02E7EA-6C08-49B8-B144-ABFFBA29FA3A}" type="pres">
      <dgm:prSet presAssocID="{19784012-7D65-48A3-BCB1-08709BC77E60}" presName="Name8" presStyleCnt="0"/>
      <dgm:spPr/>
    </dgm:pt>
    <dgm:pt modelId="{7CCB3724-4E6B-404A-9671-9B49D42C8AE3}" type="pres">
      <dgm:prSet presAssocID="{19784012-7D65-48A3-BCB1-08709BC77E60}" presName="level" presStyleLbl="node1" presStyleIdx="4" presStyleCnt="5">
        <dgm:presLayoutVars>
          <dgm:chMax val="1"/>
          <dgm:bulletEnabled val="1"/>
        </dgm:presLayoutVars>
      </dgm:prSet>
      <dgm:spPr/>
      <dgm:t>
        <a:bodyPr/>
        <a:lstStyle/>
        <a:p>
          <a:endParaRPr lang="es-CO"/>
        </a:p>
      </dgm:t>
    </dgm:pt>
    <dgm:pt modelId="{33C0C665-019A-4DD1-908E-8645B1DBAD7E}" type="pres">
      <dgm:prSet presAssocID="{19784012-7D65-48A3-BCB1-08709BC77E60}" presName="levelTx" presStyleLbl="revTx" presStyleIdx="0" presStyleCnt="0">
        <dgm:presLayoutVars>
          <dgm:chMax val="1"/>
          <dgm:bulletEnabled val="1"/>
        </dgm:presLayoutVars>
      </dgm:prSet>
      <dgm:spPr/>
      <dgm:t>
        <a:bodyPr/>
        <a:lstStyle/>
        <a:p>
          <a:endParaRPr lang="es-CO"/>
        </a:p>
      </dgm:t>
    </dgm:pt>
  </dgm:ptLst>
  <dgm:cxnLst>
    <dgm:cxn modelId="{D4367BE9-6B4F-4A50-BA93-E5B83E6D9E4A}" type="presOf" srcId="{F11B3E0F-CF82-45A5-B05B-6D9204F20CCE}" destId="{E27DAC04-7EBA-4235-86EC-80967001E8D0}" srcOrd="1" destOrd="0" presId="urn:microsoft.com/office/officeart/2005/8/layout/pyramid1"/>
    <dgm:cxn modelId="{649A1B9A-1DE7-4AB8-94E9-06333FD3D033}" srcId="{7C289913-D962-43F2-9C89-56D18D13F3BC}" destId="{E42E7FB9-9937-48B8-80EE-B7FAFCF1BF95}" srcOrd="3" destOrd="0" parTransId="{290E9BAF-1483-45E4-B84B-1E854041A211}" sibTransId="{4FBABAEB-4C56-48DE-8384-7E140433689D}"/>
    <dgm:cxn modelId="{5FB2EA56-DC1B-4E96-AFAA-387D07E1769C}" type="presOf" srcId="{19784012-7D65-48A3-BCB1-08709BC77E60}" destId="{33C0C665-019A-4DD1-908E-8645B1DBAD7E}" srcOrd="1" destOrd="0" presId="urn:microsoft.com/office/officeart/2005/8/layout/pyramid1"/>
    <dgm:cxn modelId="{0DA1BD05-C907-4F52-B78C-BD5F4694513F}" type="presOf" srcId="{5293B650-72FE-4ADC-BF6F-DC6DEEC83ACD}" destId="{3C6CC3FF-6992-4181-AD0E-891829996FB0}" srcOrd="1" destOrd="0" presId="urn:microsoft.com/office/officeart/2005/8/layout/pyramid1"/>
    <dgm:cxn modelId="{2C15821C-234D-4116-B897-813B88387479}" type="presOf" srcId="{EDCBCCF8-9806-41A5-B6E4-99962BA95326}" destId="{72FF539E-E7BB-423A-AE59-2E8200790315}" srcOrd="0" destOrd="0" presId="urn:microsoft.com/office/officeart/2005/8/layout/pyramid1"/>
    <dgm:cxn modelId="{88AAC1D4-906F-4424-8426-1717C15F4279}" type="presOf" srcId="{7C289913-D962-43F2-9C89-56D18D13F3BC}" destId="{BA7F3A24-6099-4930-97A5-001011B1D2CE}" srcOrd="0" destOrd="0" presId="urn:microsoft.com/office/officeart/2005/8/layout/pyramid1"/>
    <dgm:cxn modelId="{562BFEFB-1208-47BD-927F-49884F22D20E}" type="presOf" srcId="{E42E7FB9-9937-48B8-80EE-B7FAFCF1BF95}" destId="{DF581887-FB64-4A0E-B022-6CB6E83E305B}" srcOrd="0" destOrd="0" presId="urn:microsoft.com/office/officeart/2005/8/layout/pyramid1"/>
    <dgm:cxn modelId="{0D9780EB-1525-40BF-8A36-DCE0E3F9ACC3}" srcId="{7C289913-D962-43F2-9C89-56D18D13F3BC}" destId="{F11B3E0F-CF82-45A5-B05B-6D9204F20CCE}" srcOrd="2" destOrd="0" parTransId="{5C65B068-0284-43EE-AAC1-EFBEDEBD21E1}" sibTransId="{ED544AB2-E145-4455-BF7F-A5CDA2F13A20}"/>
    <dgm:cxn modelId="{4EB9A66C-81A7-4516-812E-AA2662E58026}" srcId="{7C289913-D962-43F2-9C89-56D18D13F3BC}" destId="{19784012-7D65-48A3-BCB1-08709BC77E60}" srcOrd="4" destOrd="0" parTransId="{7D09EB2D-B929-4BD6-A193-365ABFBD920F}" sibTransId="{6A29A7ED-FC7F-4C91-A0ED-495A2CC94806}"/>
    <dgm:cxn modelId="{19FF11FC-198E-4128-88E3-EB9396C62A40}" type="presOf" srcId="{E42E7FB9-9937-48B8-80EE-B7FAFCF1BF95}" destId="{85CB05A5-8203-420F-9EEC-C9C85604381B}" srcOrd="1" destOrd="0" presId="urn:microsoft.com/office/officeart/2005/8/layout/pyramid1"/>
    <dgm:cxn modelId="{0C75CFA6-5091-41D5-AFCE-5D35C88A1A2B}" srcId="{7C289913-D962-43F2-9C89-56D18D13F3BC}" destId="{5293B650-72FE-4ADC-BF6F-DC6DEEC83ACD}" srcOrd="0" destOrd="0" parTransId="{012E08D7-5BC4-43B1-A773-095D9CA8A228}" sibTransId="{079FF32F-9478-4EDD-922B-9DC2F4E278A9}"/>
    <dgm:cxn modelId="{BF782A26-C11F-427A-85EB-903432B84FF8}" type="presOf" srcId="{EDCBCCF8-9806-41A5-B6E4-99962BA95326}" destId="{95456128-063D-45B2-956C-27174CC862A1}" srcOrd="1" destOrd="0" presId="urn:microsoft.com/office/officeart/2005/8/layout/pyramid1"/>
    <dgm:cxn modelId="{437C99CE-ADB4-4110-94FD-DD2C7F44F4B2}" type="presOf" srcId="{5293B650-72FE-4ADC-BF6F-DC6DEEC83ACD}" destId="{DA7F0F84-BFF3-4E5F-B619-8E614641120E}" srcOrd="0" destOrd="0" presId="urn:microsoft.com/office/officeart/2005/8/layout/pyramid1"/>
    <dgm:cxn modelId="{4A38C943-AB5C-43E4-8B16-6B18301C2E68}" type="presOf" srcId="{F11B3E0F-CF82-45A5-B05B-6D9204F20CCE}" destId="{595CDD99-95E0-4187-B9CB-A40E5AEEF7D2}" srcOrd="0" destOrd="0" presId="urn:microsoft.com/office/officeart/2005/8/layout/pyramid1"/>
    <dgm:cxn modelId="{7EB1874A-59E7-42EA-9DA2-1257095FE1FE}" srcId="{7C289913-D962-43F2-9C89-56D18D13F3BC}" destId="{EDCBCCF8-9806-41A5-B6E4-99962BA95326}" srcOrd="1" destOrd="0" parTransId="{7B8CB8B2-6BDF-4AFF-9461-EAB710B9688A}" sibTransId="{1DF0E276-B72E-49E1-92BD-A21CE41847B7}"/>
    <dgm:cxn modelId="{53D07627-B3AE-4621-BF51-DF9710D9B426}" type="presOf" srcId="{19784012-7D65-48A3-BCB1-08709BC77E60}" destId="{7CCB3724-4E6B-404A-9671-9B49D42C8AE3}" srcOrd="0" destOrd="0" presId="urn:microsoft.com/office/officeart/2005/8/layout/pyramid1"/>
    <dgm:cxn modelId="{9ED2F27C-AC84-4B65-BBEB-C97EE4068EFF}" type="presParOf" srcId="{BA7F3A24-6099-4930-97A5-001011B1D2CE}" destId="{9F483065-7749-4D43-A91C-AA2C48DA79E2}" srcOrd="0" destOrd="0" presId="urn:microsoft.com/office/officeart/2005/8/layout/pyramid1"/>
    <dgm:cxn modelId="{505D6295-925E-4F7A-B85B-56EF5046FE32}" type="presParOf" srcId="{9F483065-7749-4D43-A91C-AA2C48DA79E2}" destId="{DA7F0F84-BFF3-4E5F-B619-8E614641120E}" srcOrd="0" destOrd="0" presId="urn:microsoft.com/office/officeart/2005/8/layout/pyramid1"/>
    <dgm:cxn modelId="{EEC05065-05B6-4D16-A1D6-C18C2035E6BD}" type="presParOf" srcId="{9F483065-7749-4D43-A91C-AA2C48DA79E2}" destId="{3C6CC3FF-6992-4181-AD0E-891829996FB0}" srcOrd="1" destOrd="0" presId="urn:microsoft.com/office/officeart/2005/8/layout/pyramid1"/>
    <dgm:cxn modelId="{57EEE8D2-721B-4094-974E-8E5AD2D6C050}" type="presParOf" srcId="{BA7F3A24-6099-4930-97A5-001011B1D2CE}" destId="{762607A5-58C1-40D4-9401-00481CD11C18}" srcOrd="1" destOrd="0" presId="urn:microsoft.com/office/officeart/2005/8/layout/pyramid1"/>
    <dgm:cxn modelId="{38381406-A166-48C0-B9CC-96517DDCF6F0}" type="presParOf" srcId="{762607A5-58C1-40D4-9401-00481CD11C18}" destId="{72FF539E-E7BB-423A-AE59-2E8200790315}" srcOrd="0" destOrd="0" presId="urn:microsoft.com/office/officeart/2005/8/layout/pyramid1"/>
    <dgm:cxn modelId="{17E86604-CC36-4041-925D-534EF5D5F4EC}" type="presParOf" srcId="{762607A5-58C1-40D4-9401-00481CD11C18}" destId="{95456128-063D-45B2-956C-27174CC862A1}" srcOrd="1" destOrd="0" presId="urn:microsoft.com/office/officeart/2005/8/layout/pyramid1"/>
    <dgm:cxn modelId="{844E278F-B25C-497F-92B9-602077EABF03}" type="presParOf" srcId="{BA7F3A24-6099-4930-97A5-001011B1D2CE}" destId="{77E1EB5A-A18E-41D4-98C6-08C77D8EFDD4}" srcOrd="2" destOrd="0" presId="urn:microsoft.com/office/officeart/2005/8/layout/pyramid1"/>
    <dgm:cxn modelId="{9FE2D677-A758-4945-A174-2A36A5C7361A}" type="presParOf" srcId="{77E1EB5A-A18E-41D4-98C6-08C77D8EFDD4}" destId="{595CDD99-95E0-4187-B9CB-A40E5AEEF7D2}" srcOrd="0" destOrd="0" presId="urn:microsoft.com/office/officeart/2005/8/layout/pyramid1"/>
    <dgm:cxn modelId="{2F2AC59D-F477-46D7-A1B8-9EE0E852F446}" type="presParOf" srcId="{77E1EB5A-A18E-41D4-98C6-08C77D8EFDD4}" destId="{E27DAC04-7EBA-4235-86EC-80967001E8D0}" srcOrd="1" destOrd="0" presId="urn:microsoft.com/office/officeart/2005/8/layout/pyramid1"/>
    <dgm:cxn modelId="{482217F9-F45E-4DDD-BE86-1127E623866F}" type="presParOf" srcId="{BA7F3A24-6099-4930-97A5-001011B1D2CE}" destId="{1CA8EEA2-4897-4213-B9E2-AC95D6778CFF}" srcOrd="3" destOrd="0" presId="urn:microsoft.com/office/officeart/2005/8/layout/pyramid1"/>
    <dgm:cxn modelId="{A4F8C244-64EE-4125-AAFC-BAA0CA157821}" type="presParOf" srcId="{1CA8EEA2-4897-4213-B9E2-AC95D6778CFF}" destId="{DF581887-FB64-4A0E-B022-6CB6E83E305B}" srcOrd="0" destOrd="0" presId="urn:microsoft.com/office/officeart/2005/8/layout/pyramid1"/>
    <dgm:cxn modelId="{D604DA4E-2BD6-4C05-B817-AEED5D9683F2}" type="presParOf" srcId="{1CA8EEA2-4897-4213-B9E2-AC95D6778CFF}" destId="{85CB05A5-8203-420F-9EEC-C9C85604381B}" srcOrd="1" destOrd="0" presId="urn:microsoft.com/office/officeart/2005/8/layout/pyramid1"/>
    <dgm:cxn modelId="{800B4D54-BF9D-41A4-AF45-4FECA84F44D4}" type="presParOf" srcId="{BA7F3A24-6099-4930-97A5-001011B1D2CE}" destId="{4E02E7EA-6C08-49B8-B144-ABFFBA29FA3A}" srcOrd="4" destOrd="0" presId="urn:microsoft.com/office/officeart/2005/8/layout/pyramid1"/>
    <dgm:cxn modelId="{AE9A1D56-6398-4723-A741-B5555610DA00}" type="presParOf" srcId="{4E02E7EA-6C08-49B8-B144-ABFFBA29FA3A}" destId="{7CCB3724-4E6B-404A-9671-9B49D42C8AE3}" srcOrd="0" destOrd="0" presId="urn:microsoft.com/office/officeart/2005/8/layout/pyramid1"/>
    <dgm:cxn modelId="{5FEBBB95-7B83-4BA0-A6FB-AD062898C0EF}" type="presParOf" srcId="{4E02E7EA-6C08-49B8-B144-ABFFBA29FA3A}" destId="{33C0C665-019A-4DD1-908E-8645B1DBAD7E}" srcOrd="1" destOrd="0" presId="urn:microsoft.com/office/officeart/2005/8/layout/pyramid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B64182-9B32-40FB-8085-27DA08B2BFA3}">
      <dsp:nvSpPr>
        <dsp:cNvPr id="0" name=""/>
        <dsp:cNvSpPr/>
      </dsp:nvSpPr>
      <dsp:spPr>
        <a:xfrm>
          <a:off x="2390519" y="74353"/>
          <a:ext cx="806722" cy="80672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s-CO" sz="900" b="1" kern="1200">
              <a:solidFill>
                <a:schemeClr val="tx1"/>
              </a:solidFill>
            </a:rPr>
            <a:t>Definición del objetivo</a:t>
          </a:r>
        </a:p>
      </dsp:txBody>
      <dsp:txXfrm>
        <a:off x="2508661" y="192495"/>
        <a:ext cx="570438" cy="570438"/>
      </dsp:txXfrm>
    </dsp:sp>
    <dsp:sp modelId="{09E49A0F-ABB1-4964-9D0F-86E2217AD536}">
      <dsp:nvSpPr>
        <dsp:cNvPr id="0" name=""/>
        <dsp:cNvSpPr/>
      </dsp:nvSpPr>
      <dsp:spPr>
        <a:xfrm rot="2434426">
          <a:off x="3357944" y="782214"/>
          <a:ext cx="491135" cy="272268"/>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s-CO" sz="700" kern="1200"/>
        </a:p>
      </dsp:txBody>
      <dsp:txXfrm>
        <a:off x="3367763" y="810105"/>
        <a:ext cx="409455" cy="163360"/>
      </dsp:txXfrm>
    </dsp:sp>
    <dsp:sp modelId="{04C6BDED-1965-47DF-BD38-64BA0AD23BC8}">
      <dsp:nvSpPr>
        <dsp:cNvPr id="0" name=""/>
        <dsp:cNvSpPr/>
      </dsp:nvSpPr>
      <dsp:spPr>
        <a:xfrm>
          <a:off x="3707152" y="1201799"/>
          <a:ext cx="806722" cy="806722"/>
        </a:xfrm>
        <a:prstGeom prst="ellipse">
          <a:avLst/>
        </a:prstGeom>
        <a:solidFill>
          <a:schemeClr val="accent2">
            <a:hueOff val="-291073"/>
            <a:satOff val="-16786"/>
            <a:lumOff val="1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s-CO" sz="900" b="1" kern="1200">
              <a:solidFill>
                <a:schemeClr val="tx1"/>
              </a:solidFill>
            </a:rPr>
            <a:t>Evaluar las opciones</a:t>
          </a:r>
        </a:p>
      </dsp:txBody>
      <dsp:txXfrm>
        <a:off x="3825294" y="1319941"/>
        <a:ext cx="570438" cy="570438"/>
      </dsp:txXfrm>
    </dsp:sp>
    <dsp:sp modelId="{DE8B3670-B134-4C71-AF1B-54F90E753CF9}">
      <dsp:nvSpPr>
        <dsp:cNvPr id="0" name=""/>
        <dsp:cNvSpPr/>
      </dsp:nvSpPr>
      <dsp:spPr>
        <a:xfrm rot="6181424">
          <a:off x="3885717" y="2031046"/>
          <a:ext cx="189595" cy="272268"/>
        </a:xfrm>
        <a:prstGeom prst="rightArrow">
          <a:avLst>
            <a:gd name="adj1" fmla="val 60000"/>
            <a:gd name="adj2" fmla="val 50000"/>
          </a:avLst>
        </a:prstGeom>
        <a:solidFill>
          <a:schemeClr val="accent2">
            <a:hueOff val="-291073"/>
            <a:satOff val="-16786"/>
            <a:lumOff val="172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s-CO" sz="700" kern="1200"/>
        </a:p>
      </dsp:txBody>
      <dsp:txXfrm rot="10800000">
        <a:off x="3920565" y="2057793"/>
        <a:ext cx="132717" cy="163360"/>
      </dsp:txXfrm>
    </dsp:sp>
    <dsp:sp modelId="{B39E210A-785A-40FF-A53D-8C320376A7C9}">
      <dsp:nvSpPr>
        <dsp:cNvPr id="0" name=""/>
        <dsp:cNvSpPr/>
      </dsp:nvSpPr>
      <dsp:spPr>
        <a:xfrm>
          <a:off x="3444737" y="2336296"/>
          <a:ext cx="806722" cy="806722"/>
        </a:xfrm>
        <a:prstGeom prst="ellipse">
          <a:avLst/>
        </a:prstGeom>
        <a:solidFill>
          <a:schemeClr val="accent2">
            <a:hueOff val="-582145"/>
            <a:satOff val="-33571"/>
            <a:lumOff val="345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s-CO" sz="900" b="1" kern="1200">
              <a:solidFill>
                <a:schemeClr val="tx1"/>
              </a:solidFill>
            </a:rPr>
            <a:t>Estudiar las opciones</a:t>
          </a:r>
        </a:p>
      </dsp:txBody>
      <dsp:txXfrm>
        <a:off x="3562879" y="2454438"/>
        <a:ext cx="570438" cy="570438"/>
      </dsp:txXfrm>
    </dsp:sp>
    <dsp:sp modelId="{6ED673BC-0F9B-4357-BD2C-CB3997BE083D}">
      <dsp:nvSpPr>
        <dsp:cNvPr id="0" name=""/>
        <dsp:cNvSpPr/>
      </dsp:nvSpPr>
      <dsp:spPr>
        <a:xfrm rot="10836356">
          <a:off x="2643369" y="2593777"/>
          <a:ext cx="566336" cy="272268"/>
        </a:xfrm>
        <a:prstGeom prst="rightArrow">
          <a:avLst>
            <a:gd name="adj1" fmla="val 60000"/>
            <a:gd name="adj2" fmla="val 50000"/>
          </a:avLst>
        </a:prstGeom>
        <a:solidFill>
          <a:schemeClr val="accent2">
            <a:hueOff val="-582145"/>
            <a:satOff val="-33571"/>
            <a:lumOff val="345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s-CO" sz="700" kern="1200"/>
        </a:p>
      </dsp:txBody>
      <dsp:txXfrm rot="10800000">
        <a:off x="2725047" y="2648663"/>
        <a:ext cx="484656" cy="163360"/>
      </dsp:txXfrm>
    </dsp:sp>
    <dsp:sp modelId="{41E507B5-1378-4473-9C7F-043F79BDF2A6}">
      <dsp:nvSpPr>
        <dsp:cNvPr id="0" name=""/>
        <dsp:cNvSpPr/>
      </dsp:nvSpPr>
      <dsp:spPr>
        <a:xfrm>
          <a:off x="1569560" y="2316464"/>
          <a:ext cx="806722" cy="806722"/>
        </a:xfrm>
        <a:prstGeom prst="ellipse">
          <a:avLst/>
        </a:prstGeom>
        <a:solidFill>
          <a:schemeClr val="accent2">
            <a:hueOff val="-873218"/>
            <a:satOff val="-50357"/>
            <a:lumOff val="51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s-CO" sz="900" b="1" kern="1200">
              <a:solidFill>
                <a:schemeClr val="tx1"/>
              </a:solidFill>
            </a:rPr>
            <a:t>Definir la mejor  opción</a:t>
          </a:r>
        </a:p>
      </dsp:txBody>
      <dsp:txXfrm>
        <a:off x="1687702" y="2434606"/>
        <a:ext cx="570438" cy="570438"/>
      </dsp:txXfrm>
    </dsp:sp>
    <dsp:sp modelId="{8A7B0C52-CB30-4944-A587-EFEC7EF2A2C9}">
      <dsp:nvSpPr>
        <dsp:cNvPr id="0" name=""/>
        <dsp:cNvSpPr/>
      </dsp:nvSpPr>
      <dsp:spPr>
        <a:xfrm rot="14602112">
          <a:off x="1582690" y="2034909"/>
          <a:ext cx="230088" cy="272268"/>
        </a:xfrm>
        <a:prstGeom prst="rightArrow">
          <a:avLst>
            <a:gd name="adj1" fmla="val 60000"/>
            <a:gd name="adj2" fmla="val 50000"/>
          </a:avLst>
        </a:prstGeom>
        <a:solidFill>
          <a:schemeClr val="accent2">
            <a:hueOff val="-873218"/>
            <a:satOff val="-50357"/>
            <a:lumOff val="517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s-CO" sz="700" kern="1200"/>
        </a:p>
      </dsp:txBody>
      <dsp:txXfrm rot="10800000">
        <a:off x="1632673" y="2120214"/>
        <a:ext cx="161062" cy="163360"/>
      </dsp:txXfrm>
    </dsp:sp>
    <dsp:sp modelId="{67A1D323-6AD7-49A7-8CF8-17E3B7EC685B}">
      <dsp:nvSpPr>
        <dsp:cNvPr id="0" name=""/>
        <dsp:cNvSpPr/>
      </dsp:nvSpPr>
      <dsp:spPr>
        <a:xfrm>
          <a:off x="1013348" y="1207257"/>
          <a:ext cx="806722" cy="806722"/>
        </a:xfrm>
        <a:prstGeom prst="ellipse">
          <a:avLst/>
        </a:prstGeom>
        <a:solidFill>
          <a:schemeClr val="accent2">
            <a:hueOff val="-1164290"/>
            <a:satOff val="-67142"/>
            <a:lumOff val="6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s-CO" sz="900" b="1" kern="1200">
              <a:solidFill>
                <a:schemeClr val="tx1"/>
              </a:solidFill>
            </a:rPr>
            <a:t>Ejecutar la el proceso definido</a:t>
          </a:r>
        </a:p>
      </dsp:txBody>
      <dsp:txXfrm>
        <a:off x="1131490" y="1325399"/>
        <a:ext cx="570438" cy="570438"/>
      </dsp:txXfrm>
    </dsp:sp>
    <dsp:sp modelId="{C337FA3A-E5E4-4AB8-B4CD-9F6B55EEB034}">
      <dsp:nvSpPr>
        <dsp:cNvPr id="0" name=""/>
        <dsp:cNvSpPr/>
      </dsp:nvSpPr>
      <dsp:spPr>
        <a:xfrm rot="115980" flipH="1" flipV="1">
          <a:off x="1680865" y="936534"/>
          <a:ext cx="142262" cy="36494"/>
        </a:xfrm>
        <a:prstGeom prst="rightArrow">
          <a:avLst>
            <a:gd name="adj1" fmla="val 60000"/>
            <a:gd name="adj2" fmla="val 50000"/>
          </a:avLst>
        </a:prstGeom>
        <a:solidFill>
          <a:schemeClr val="accent2">
            <a:hueOff val="-1164290"/>
            <a:satOff val="-67142"/>
            <a:lumOff val="690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s-CO" sz="500" kern="1200"/>
        </a:p>
      </dsp:txBody>
      <dsp:txXfrm rot="10800000">
        <a:off x="1691810" y="944018"/>
        <a:ext cx="131314" cy="21896"/>
      </dsp:txXfrm>
    </dsp:sp>
    <dsp:sp modelId="{4FFF983F-A309-47A6-BB36-1D6218133C08}">
      <dsp:nvSpPr>
        <dsp:cNvPr id="0" name=""/>
        <dsp:cNvSpPr/>
      </dsp:nvSpPr>
      <dsp:spPr>
        <a:xfrm>
          <a:off x="2365896" y="1197526"/>
          <a:ext cx="956942" cy="922552"/>
        </a:xfrm>
        <a:prstGeom prst="ellipse">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s-CO" sz="900" b="1" kern="1200">
              <a:solidFill>
                <a:schemeClr val="tx1"/>
              </a:solidFill>
            </a:rPr>
            <a:t>La buena gerencia del conocimiento</a:t>
          </a:r>
        </a:p>
      </dsp:txBody>
      <dsp:txXfrm>
        <a:off x="2506037" y="1332631"/>
        <a:ext cx="676660" cy="652342"/>
      </dsp:txXfrm>
    </dsp:sp>
    <dsp:sp modelId="{CD4B6078-D3C2-4EB5-A770-7DC9F9D720F8}">
      <dsp:nvSpPr>
        <dsp:cNvPr id="0" name=""/>
        <dsp:cNvSpPr/>
      </dsp:nvSpPr>
      <dsp:spPr>
        <a:xfrm rot="18018534">
          <a:off x="1557261" y="737112"/>
          <a:ext cx="508209" cy="324016"/>
        </a:xfrm>
        <a:prstGeom prst="rightArrow">
          <a:avLst>
            <a:gd name="adj1" fmla="val 60000"/>
            <a:gd name="adj2" fmla="val 50000"/>
          </a:avLst>
        </a:prstGeom>
        <a:solidFill>
          <a:schemeClr val="accent2">
            <a:hueOff val="-1455363"/>
            <a:satOff val="-83928"/>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s-CO" sz="700" kern="1200"/>
        </a:p>
      </dsp:txBody>
      <dsp:txXfrm rot="10800000">
        <a:off x="1581336" y="843874"/>
        <a:ext cx="411004" cy="1944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BF071E-E007-40C0-A2FF-47D1CB118140}">
      <dsp:nvSpPr>
        <dsp:cNvPr id="0" name=""/>
        <dsp:cNvSpPr/>
      </dsp:nvSpPr>
      <dsp:spPr>
        <a:xfrm>
          <a:off x="2701" y="1446948"/>
          <a:ext cx="1442367" cy="72118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s-CO" sz="1700" kern="1200"/>
            <a:t>La información como activo</a:t>
          </a:r>
        </a:p>
      </dsp:txBody>
      <dsp:txXfrm>
        <a:off x="23824" y="1468071"/>
        <a:ext cx="1400121" cy="678937"/>
      </dsp:txXfrm>
    </dsp:sp>
    <dsp:sp modelId="{50283A85-0E46-4534-AC66-CE625F5D9881}">
      <dsp:nvSpPr>
        <dsp:cNvPr id="0" name=""/>
        <dsp:cNvSpPr/>
      </dsp:nvSpPr>
      <dsp:spPr>
        <a:xfrm rot="18770822">
          <a:off x="1309343" y="1476249"/>
          <a:ext cx="848397" cy="40561"/>
        </a:xfrm>
        <a:custGeom>
          <a:avLst/>
          <a:gdLst/>
          <a:ahLst/>
          <a:cxnLst/>
          <a:rect l="0" t="0" r="0" b="0"/>
          <a:pathLst>
            <a:path>
              <a:moveTo>
                <a:pt x="0" y="20280"/>
              </a:moveTo>
              <a:lnTo>
                <a:pt x="848397" y="20280"/>
              </a:lnTo>
            </a:path>
          </a:pathLst>
        </a:custGeom>
        <a:noFill/>
        <a:ln w="12700" cap="flat" cmpd="sng" algn="ctr">
          <a:solidFill>
            <a:schemeClr val="accent3">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1712332" y="1475319"/>
        <a:ext cx="42419" cy="42419"/>
      </dsp:txXfrm>
    </dsp:sp>
    <dsp:sp modelId="{BA83078F-C490-4FE7-8A6E-650081D5475D}">
      <dsp:nvSpPr>
        <dsp:cNvPr id="0" name=""/>
        <dsp:cNvSpPr/>
      </dsp:nvSpPr>
      <dsp:spPr>
        <a:xfrm>
          <a:off x="2022016" y="824927"/>
          <a:ext cx="1442367" cy="721183"/>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s-CO" sz="1700" kern="1200"/>
            <a:t>Es motor</a:t>
          </a:r>
        </a:p>
      </dsp:txBody>
      <dsp:txXfrm>
        <a:off x="2043139" y="846050"/>
        <a:ext cx="1400121" cy="678937"/>
      </dsp:txXfrm>
    </dsp:sp>
    <dsp:sp modelId="{049E7A6A-341C-4D1A-8DD9-C86822B6786A}">
      <dsp:nvSpPr>
        <dsp:cNvPr id="0" name=""/>
        <dsp:cNvSpPr/>
      </dsp:nvSpPr>
      <dsp:spPr>
        <a:xfrm rot="19457599">
          <a:off x="3397601" y="957898"/>
          <a:ext cx="710512" cy="40561"/>
        </a:xfrm>
        <a:custGeom>
          <a:avLst/>
          <a:gdLst/>
          <a:ahLst/>
          <a:cxnLst/>
          <a:rect l="0" t="0" r="0" b="0"/>
          <a:pathLst>
            <a:path>
              <a:moveTo>
                <a:pt x="0" y="20280"/>
              </a:moveTo>
              <a:lnTo>
                <a:pt x="710512" y="20280"/>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3735094" y="960416"/>
        <a:ext cx="35525" cy="35525"/>
      </dsp:txXfrm>
    </dsp:sp>
    <dsp:sp modelId="{530B7C9F-C145-4CA2-AF84-4BD150D57B72}">
      <dsp:nvSpPr>
        <dsp:cNvPr id="0" name=""/>
        <dsp:cNvSpPr/>
      </dsp:nvSpPr>
      <dsp:spPr>
        <a:xfrm>
          <a:off x="4041330" y="410246"/>
          <a:ext cx="1442367" cy="721183"/>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s-CO" sz="1700" kern="1200"/>
            <a:t>Productividad</a:t>
          </a:r>
        </a:p>
      </dsp:txBody>
      <dsp:txXfrm>
        <a:off x="4062453" y="431369"/>
        <a:ext cx="1400121" cy="678937"/>
      </dsp:txXfrm>
    </dsp:sp>
    <dsp:sp modelId="{07A1952E-0CAB-4E5C-973D-63D95C8F6423}">
      <dsp:nvSpPr>
        <dsp:cNvPr id="0" name=""/>
        <dsp:cNvSpPr/>
      </dsp:nvSpPr>
      <dsp:spPr>
        <a:xfrm rot="2142401">
          <a:off x="3397601" y="1372578"/>
          <a:ext cx="710512" cy="40561"/>
        </a:xfrm>
        <a:custGeom>
          <a:avLst/>
          <a:gdLst/>
          <a:ahLst/>
          <a:cxnLst/>
          <a:rect l="0" t="0" r="0" b="0"/>
          <a:pathLst>
            <a:path>
              <a:moveTo>
                <a:pt x="0" y="20280"/>
              </a:moveTo>
              <a:lnTo>
                <a:pt x="710512" y="20280"/>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3735094" y="1375096"/>
        <a:ext cx="35525" cy="35525"/>
      </dsp:txXfrm>
    </dsp:sp>
    <dsp:sp modelId="{DAB70838-2908-4A10-B32C-6CD70C09DFF1}">
      <dsp:nvSpPr>
        <dsp:cNvPr id="0" name=""/>
        <dsp:cNvSpPr/>
      </dsp:nvSpPr>
      <dsp:spPr>
        <a:xfrm>
          <a:off x="4041330" y="1239608"/>
          <a:ext cx="1442367" cy="721183"/>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s-CO" sz="1700" kern="1200"/>
            <a:t>Competitividad</a:t>
          </a:r>
        </a:p>
      </dsp:txBody>
      <dsp:txXfrm>
        <a:off x="4062453" y="1260731"/>
        <a:ext cx="1400121" cy="678937"/>
      </dsp:txXfrm>
    </dsp:sp>
    <dsp:sp modelId="{74645ED9-9471-430A-AA1F-057227D31028}">
      <dsp:nvSpPr>
        <dsp:cNvPr id="0" name=""/>
        <dsp:cNvSpPr/>
      </dsp:nvSpPr>
      <dsp:spPr>
        <a:xfrm rot="2829178">
          <a:off x="1309343" y="2098270"/>
          <a:ext cx="848397" cy="40561"/>
        </a:xfrm>
        <a:custGeom>
          <a:avLst/>
          <a:gdLst/>
          <a:ahLst/>
          <a:cxnLst/>
          <a:rect l="0" t="0" r="0" b="0"/>
          <a:pathLst>
            <a:path>
              <a:moveTo>
                <a:pt x="0" y="20280"/>
              </a:moveTo>
              <a:lnTo>
                <a:pt x="848397" y="20280"/>
              </a:lnTo>
            </a:path>
          </a:pathLst>
        </a:custGeom>
        <a:noFill/>
        <a:ln w="12700" cap="flat" cmpd="sng" algn="ctr">
          <a:solidFill>
            <a:schemeClr val="accent3">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1712332" y="2097340"/>
        <a:ext cx="42419" cy="42419"/>
      </dsp:txXfrm>
    </dsp:sp>
    <dsp:sp modelId="{EEE3EF08-1DF9-437A-A630-2D4ED7DD7911}">
      <dsp:nvSpPr>
        <dsp:cNvPr id="0" name=""/>
        <dsp:cNvSpPr/>
      </dsp:nvSpPr>
      <dsp:spPr>
        <a:xfrm>
          <a:off x="2022016" y="2068969"/>
          <a:ext cx="1442367" cy="721183"/>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s-CO" sz="1700" kern="1200"/>
            <a:t>Es Poder</a:t>
          </a:r>
        </a:p>
      </dsp:txBody>
      <dsp:txXfrm>
        <a:off x="2043139" y="2090092"/>
        <a:ext cx="1400121" cy="678937"/>
      </dsp:txXfrm>
    </dsp:sp>
    <dsp:sp modelId="{E1B775AD-47B4-4C8B-BBAF-C4F4A2239CEC}">
      <dsp:nvSpPr>
        <dsp:cNvPr id="0" name=""/>
        <dsp:cNvSpPr/>
      </dsp:nvSpPr>
      <dsp:spPr>
        <a:xfrm>
          <a:off x="3464383" y="2409280"/>
          <a:ext cx="576947" cy="40561"/>
        </a:xfrm>
        <a:custGeom>
          <a:avLst/>
          <a:gdLst/>
          <a:ahLst/>
          <a:cxnLst/>
          <a:rect l="0" t="0" r="0" b="0"/>
          <a:pathLst>
            <a:path>
              <a:moveTo>
                <a:pt x="0" y="20280"/>
              </a:moveTo>
              <a:lnTo>
                <a:pt x="576947" y="20280"/>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3738433" y="2415137"/>
        <a:ext cx="28847" cy="28847"/>
      </dsp:txXfrm>
    </dsp:sp>
    <dsp:sp modelId="{94602E58-EA08-4981-AA28-CE9353917C4C}">
      <dsp:nvSpPr>
        <dsp:cNvPr id="0" name=""/>
        <dsp:cNvSpPr/>
      </dsp:nvSpPr>
      <dsp:spPr>
        <a:xfrm>
          <a:off x="4041330" y="2068969"/>
          <a:ext cx="1442367" cy="721183"/>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s-CO" sz="1700" kern="1200"/>
            <a:t>Exito empresarial</a:t>
          </a:r>
        </a:p>
      </dsp:txBody>
      <dsp:txXfrm>
        <a:off x="4062453" y="2090092"/>
        <a:ext cx="1400121" cy="67893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7F0F84-BFF3-4E5F-B619-8E614641120E}">
      <dsp:nvSpPr>
        <dsp:cNvPr id="0" name=""/>
        <dsp:cNvSpPr/>
      </dsp:nvSpPr>
      <dsp:spPr>
        <a:xfrm>
          <a:off x="1729740" y="0"/>
          <a:ext cx="864870" cy="621030"/>
        </a:xfrm>
        <a:prstGeom prst="trapezoid">
          <a:avLst>
            <a:gd name="adj" fmla="val 69632"/>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CO" sz="1100" kern="1200"/>
            <a:t>humanidad</a:t>
          </a:r>
        </a:p>
      </dsp:txBody>
      <dsp:txXfrm>
        <a:off x="1729740" y="0"/>
        <a:ext cx="864870" cy="621030"/>
      </dsp:txXfrm>
    </dsp:sp>
    <dsp:sp modelId="{72FF539E-E7BB-423A-AE59-2E8200790315}">
      <dsp:nvSpPr>
        <dsp:cNvPr id="0" name=""/>
        <dsp:cNvSpPr/>
      </dsp:nvSpPr>
      <dsp:spPr>
        <a:xfrm>
          <a:off x="1297304" y="621030"/>
          <a:ext cx="1729740" cy="621030"/>
        </a:xfrm>
        <a:prstGeom prst="trapezoid">
          <a:avLst>
            <a:gd name="adj" fmla="val 69632"/>
          </a:avLst>
        </a:prstGeom>
        <a:solidFill>
          <a:schemeClr val="accent2">
            <a:hueOff val="-363841"/>
            <a:satOff val="-20982"/>
            <a:lumOff val="215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CO" sz="1100" kern="1200"/>
            <a:t>Posionamiento en cargos y jerarquia empresarial</a:t>
          </a:r>
        </a:p>
      </dsp:txBody>
      <dsp:txXfrm>
        <a:off x="1600009" y="621030"/>
        <a:ext cx="1124331" cy="621030"/>
      </dsp:txXfrm>
    </dsp:sp>
    <dsp:sp modelId="{595CDD99-95E0-4187-B9CB-A40E5AEEF7D2}">
      <dsp:nvSpPr>
        <dsp:cNvPr id="0" name=""/>
        <dsp:cNvSpPr/>
      </dsp:nvSpPr>
      <dsp:spPr>
        <a:xfrm>
          <a:off x="864870" y="1242060"/>
          <a:ext cx="2594610" cy="621030"/>
        </a:xfrm>
        <a:prstGeom prst="trapezoid">
          <a:avLst>
            <a:gd name="adj" fmla="val 69632"/>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CO" sz="1100" kern="1200"/>
            <a:t>El ser humano es el que crea y controla las maquinas.</a:t>
          </a:r>
        </a:p>
      </dsp:txBody>
      <dsp:txXfrm>
        <a:off x="1318926" y="1242060"/>
        <a:ext cx="1686496" cy="621030"/>
      </dsp:txXfrm>
    </dsp:sp>
    <dsp:sp modelId="{DF581887-FB64-4A0E-B022-6CB6E83E305B}">
      <dsp:nvSpPr>
        <dsp:cNvPr id="0" name=""/>
        <dsp:cNvSpPr/>
      </dsp:nvSpPr>
      <dsp:spPr>
        <a:xfrm>
          <a:off x="432434" y="1863090"/>
          <a:ext cx="3459480" cy="621030"/>
        </a:xfrm>
        <a:prstGeom prst="trapezoid">
          <a:avLst>
            <a:gd name="adj" fmla="val 69632"/>
          </a:avLst>
        </a:prstGeom>
        <a:solidFill>
          <a:schemeClr val="accent2">
            <a:hueOff val="-1091522"/>
            <a:satOff val="-62946"/>
            <a:lumOff val="6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CO" sz="1100" kern="1200"/>
            <a:t>Yo digo que nosotros somos la principa fuente de una empresa</a:t>
          </a:r>
        </a:p>
      </dsp:txBody>
      <dsp:txXfrm>
        <a:off x="1037843" y="1863090"/>
        <a:ext cx="2248662" cy="621030"/>
      </dsp:txXfrm>
    </dsp:sp>
    <dsp:sp modelId="{7CCB3724-4E6B-404A-9671-9B49D42C8AE3}">
      <dsp:nvSpPr>
        <dsp:cNvPr id="0" name=""/>
        <dsp:cNvSpPr/>
      </dsp:nvSpPr>
      <dsp:spPr>
        <a:xfrm>
          <a:off x="0" y="2484120"/>
          <a:ext cx="4324350" cy="621030"/>
        </a:xfrm>
        <a:prstGeom prst="trapezoid">
          <a:avLst>
            <a:gd name="adj" fmla="val 69632"/>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s-CO" sz="1100" kern="1200"/>
            <a:t>Utilización del personal para la gran mayoria de las actividades, ya sea vigilando y controlando las actividades automatizadas.</a:t>
          </a:r>
        </a:p>
      </dsp:txBody>
      <dsp:txXfrm>
        <a:off x="756761" y="2484120"/>
        <a:ext cx="2810827" cy="621030"/>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24</Pages>
  <Words>3915</Words>
  <Characters>21533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2015-11-02T02:43:00Z</dcterms:created>
  <dcterms:modified xsi:type="dcterms:W3CDTF">2015-11-24T16:08:00Z</dcterms:modified>
</cp:coreProperties>
</file>